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29" w:rsidRPr="00D81B52" w:rsidRDefault="001D3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5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проведении ВПР </w:t>
      </w:r>
    </w:p>
    <w:p w:rsidR="00D24329" w:rsidRPr="00D81B52" w:rsidRDefault="001177C2" w:rsidP="00C20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«Лицей №60» им. М.А.Ферина</w:t>
      </w:r>
      <w:r w:rsidR="001D38B4" w:rsidRPr="00D81B5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0158C" w:rsidRPr="00D81B52">
        <w:rPr>
          <w:rFonts w:ascii="Times New Roman" w:hAnsi="Times New Roman" w:cs="Times New Roman"/>
          <w:b/>
          <w:sz w:val="24"/>
          <w:szCs w:val="24"/>
        </w:rPr>
        <w:t xml:space="preserve">апреле </w:t>
      </w:r>
      <w:r w:rsidR="001D38B4" w:rsidRPr="00D81B52">
        <w:rPr>
          <w:rFonts w:ascii="Times New Roman" w:hAnsi="Times New Roman" w:cs="Times New Roman"/>
          <w:b/>
          <w:sz w:val="24"/>
          <w:szCs w:val="24"/>
        </w:rPr>
        <w:t>-</w:t>
      </w:r>
      <w:r w:rsidR="0080158C" w:rsidRPr="00D81B52">
        <w:rPr>
          <w:rFonts w:ascii="Times New Roman" w:hAnsi="Times New Roman" w:cs="Times New Roman"/>
          <w:b/>
          <w:sz w:val="24"/>
          <w:szCs w:val="24"/>
        </w:rPr>
        <w:t>мае</w:t>
      </w:r>
      <w:r w:rsidR="001D38B4" w:rsidRPr="00D81B5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0158C" w:rsidRPr="00D81B52">
        <w:rPr>
          <w:rFonts w:ascii="Times New Roman" w:hAnsi="Times New Roman" w:cs="Times New Roman"/>
          <w:b/>
          <w:sz w:val="24"/>
          <w:szCs w:val="24"/>
        </w:rPr>
        <w:t>1</w:t>
      </w:r>
      <w:r w:rsidR="001D38B4" w:rsidRPr="00D81B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4329" w:rsidRDefault="001D38B4" w:rsidP="00274E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="00274EC9" w:rsidRPr="00274EC9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="00274EC9" w:rsidRPr="00274EC9">
        <w:rPr>
          <w:rFonts w:ascii="Times New Roman" w:hAnsi="Times New Roman" w:cs="Times New Roman"/>
          <w:bCs/>
          <w:sz w:val="24"/>
          <w:szCs w:val="24"/>
        </w:rPr>
        <w:t xml:space="preserve"> от 11.02.2021 г № 119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году», </w:t>
      </w:r>
      <w:hyperlink r:id="rId6" w:tgtFrame="_blank" w:history="1">
        <w:r w:rsidR="00274EC9" w:rsidRPr="00274EC9">
          <w:rPr>
            <w:rFonts w:ascii="Times New Roman" w:hAnsi="Times New Roman" w:cs="Times New Roman"/>
            <w:bCs/>
            <w:sz w:val="24"/>
            <w:szCs w:val="24"/>
          </w:rPr>
          <w:t>письмом  Рособрнадзора от 12.02.2021 № 14-15 «О проведении ВПР в 4-8, 10-11 классах в 2021 году»</w:t>
        </w:r>
      </w:hyperlink>
      <w:r w:rsidR="00274EC9" w:rsidRPr="00274EC9">
        <w:rPr>
          <w:rFonts w:ascii="Times New Roman" w:hAnsi="Times New Roman" w:cs="Times New Roman"/>
          <w:sz w:val="24"/>
          <w:szCs w:val="24"/>
        </w:rPr>
        <w:t xml:space="preserve"> в </w:t>
      </w:r>
      <w:r w:rsidR="001177C2">
        <w:rPr>
          <w:rFonts w:ascii="Times New Roman" w:hAnsi="Times New Roman" w:cs="Times New Roman"/>
          <w:sz w:val="24"/>
          <w:szCs w:val="24"/>
        </w:rPr>
        <w:t>Лицее</w:t>
      </w:r>
      <w:r w:rsidR="00274EC9" w:rsidRPr="00274EC9">
        <w:rPr>
          <w:rFonts w:ascii="Times New Roman" w:hAnsi="Times New Roman" w:cs="Times New Roman"/>
          <w:sz w:val="24"/>
          <w:szCs w:val="24"/>
        </w:rPr>
        <w:t xml:space="preserve">  были организованы и проведены Всероссийские проверочные работы:</w:t>
      </w:r>
    </w:p>
    <w:p w:rsidR="00274EC9" w:rsidRPr="00274EC9" w:rsidRDefault="00274EC9" w:rsidP="00274E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4" w:type="dxa"/>
        <w:tblInd w:w="-108" w:type="dxa"/>
        <w:tblLook w:val="0000" w:firstRow="0" w:lastRow="0" w:firstColumn="0" w:lastColumn="0" w:noHBand="0" w:noVBand="0"/>
      </w:tblPr>
      <w:tblGrid>
        <w:gridCol w:w="1525"/>
        <w:gridCol w:w="5670"/>
        <w:gridCol w:w="3369"/>
      </w:tblGrid>
      <w:tr w:rsidR="00D24329" w:rsidRPr="00D81B52" w:rsidTr="00B009F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24329" w:rsidRPr="00D81B52" w:rsidTr="00B009FC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Русский язык, 1 и 2 части (в разные дни)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43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19.04.,21</w:t>
            </w:r>
            <w:r w:rsidR="0080158C" w:rsidRPr="006D06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24329" w:rsidRPr="00D81B52" w:rsidTr="00B009F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D2432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43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158C" w:rsidRPr="006D06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24329" w:rsidRPr="00D81B52" w:rsidTr="00B009F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D2432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43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26</w:t>
            </w:r>
            <w:r w:rsidR="0080158C" w:rsidRPr="006D06E7">
              <w:rPr>
                <w:sz w:val="24"/>
                <w:szCs w:val="24"/>
              </w:rPr>
              <w:t>.04</w:t>
            </w:r>
          </w:p>
        </w:tc>
      </w:tr>
      <w:tr w:rsidR="00D24329" w:rsidRPr="00D81B52" w:rsidTr="00B009FC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CA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D24329" w:rsidRPr="00D81B52" w:rsidTr="00B009F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D2432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80158C" w:rsidP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D24329" w:rsidRPr="00D81B52" w:rsidTr="00B009F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D2432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24329" w:rsidRPr="00D81B52" w:rsidTr="00B009F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D2432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6D06E7" w:rsidRDefault="006D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80158C" w:rsidRPr="00D81B52" w:rsidTr="00B009FC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6D06E7" w:rsidRDefault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6D06E7" w:rsidRDefault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6D06E7" w:rsidRDefault="00CD5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80158C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6D06E7" w:rsidRDefault="0080158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58C" w:rsidRPr="006D06E7" w:rsidRDefault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6D06E7" w:rsidRDefault="00CA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0158C" w:rsidRPr="006D0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0158C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6D06E7" w:rsidRDefault="0080158C" w:rsidP="008015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6D06E7" w:rsidRDefault="0080158C" w:rsidP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6D06E7" w:rsidRDefault="00431845" w:rsidP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0158C" w:rsidRPr="006D06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0158C" w:rsidRPr="00D81B52" w:rsidTr="00B009FC"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58C" w:rsidRPr="006D06E7" w:rsidRDefault="0080158C" w:rsidP="008015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58C" w:rsidRPr="006D06E7" w:rsidRDefault="0080158C" w:rsidP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6D06E7" w:rsidRDefault="0080158C" w:rsidP="008015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14.04</w:t>
            </w:r>
          </w:p>
        </w:tc>
      </w:tr>
      <w:tr w:rsidR="0037057D" w:rsidRPr="00D81B52" w:rsidTr="00B009FC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8015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CD5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CA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46CD" w:rsidRPr="006D06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43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846CD" w:rsidRPr="006D06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CA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46CD" w:rsidRPr="006D06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CA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6D0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26.04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6D06E7" w:rsidRDefault="00884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19.04</w:t>
            </w:r>
          </w:p>
        </w:tc>
      </w:tr>
      <w:tr w:rsidR="008846CD" w:rsidRPr="00D81B52" w:rsidTr="00B009FC"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6D06E7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6D06E7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6D06E7" w:rsidRDefault="00330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08</w:t>
            </w:r>
            <w:r w:rsidR="008846CD" w:rsidRPr="006D06E7">
              <w:rPr>
                <w:sz w:val="24"/>
                <w:szCs w:val="24"/>
              </w:rPr>
              <w:t>.04</w:t>
            </w:r>
          </w:p>
        </w:tc>
      </w:tr>
      <w:tr w:rsidR="008846C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6D06E7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6D06E7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6D06E7" w:rsidRDefault="00884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14.04</w:t>
            </w:r>
          </w:p>
        </w:tc>
      </w:tr>
      <w:tr w:rsidR="008846CD" w:rsidRPr="00D81B52" w:rsidTr="00431845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6D06E7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6CD" w:rsidRPr="006D06E7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6CD" w:rsidRPr="006D06E7" w:rsidRDefault="00884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28.04</w:t>
            </w:r>
          </w:p>
        </w:tc>
      </w:tr>
      <w:tr w:rsidR="008846CD" w:rsidRPr="00D81B52" w:rsidTr="00431845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6D06E7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CD" w:rsidRPr="006D06E7" w:rsidRDefault="006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6E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CD" w:rsidRPr="006D06E7" w:rsidRDefault="0043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06</w:t>
            </w:r>
            <w:r w:rsidR="008846CD" w:rsidRPr="006D06E7">
              <w:rPr>
                <w:sz w:val="24"/>
                <w:szCs w:val="24"/>
              </w:rPr>
              <w:t>.04</w:t>
            </w:r>
          </w:p>
        </w:tc>
      </w:tr>
      <w:tr w:rsidR="00431845" w:rsidRPr="00D81B52" w:rsidTr="006D06E7"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845" w:rsidRPr="006D06E7" w:rsidRDefault="0043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45" w:rsidRPr="006D06E7" w:rsidRDefault="00431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6E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45" w:rsidRPr="006D06E7" w:rsidRDefault="0043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06.04</w:t>
            </w:r>
          </w:p>
        </w:tc>
      </w:tr>
      <w:tr w:rsidR="006D06E7" w:rsidRPr="00D81B52" w:rsidTr="006D06E7"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6E7" w:rsidRPr="006D06E7" w:rsidRDefault="006D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7" w:rsidRPr="006D06E7" w:rsidRDefault="006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6E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7" w:rsidRPr="006D06E7" w:rsidRDefault="006D0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20.04</w:t>
            </w:r>
          </w:p>
        </w:tc>
      </w:tr>
      <w:tr w:rsidR="006D06E7" w:rsidRPr="00D81B52" w:rsidTr="00431845"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E7" w:rsidRPr="006D06E7" w:rsidRDefault="006D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6E7" w:rsidRPr="006D06E7" w:rsidRDefault="006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6E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7" w:rsidRPr="006D06E7" w:rsidRDefault="006D0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6E7">
              <w:rPr>
                <w:sz w:val="24"/>
                <w:szCs w:val="24"/>
              </w:rPr>
              <w:t>20.04</w:t>
            </w:r>
          </w:p>
        </w:tc>
      </w:tr>
    </w:tbl>
    <w:p w:rsidR="00D24329" w:rsidRPr="00D81B52" w:rsidRDefault="00D24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4-8 классах проводились за 2020-2021 учебный год.</w:t>
      </w:r>
    </w:p>
    <w:p w:rsidR="00D24329" w:rsidRPr="00D81B52" w:rsidRDefault="00D24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ВПР в 4, 5, 6, 7, 8-х классах по русскому языку, математике, истории, биологии, географии, окружающему миру, обществознанию, физике, английскому языку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оценить уровень общеобразовательной подготовки обучающихся 4, 5, 6, 7, 8-х классов в соответствии с требованиями ФГОС НОО и ООО. ВПР позволяют осуществить диагностику достижения предметных и </w:t>
      </w:r>
      <w:proofErr w:type="spellStart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4-8 классов, развитие единого образовательного пространства в РФ.</w:t>
      </w: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8846CD" w:rsidRPr="00D81B52" w:rsidTr="00496CDC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16A" w:rsidRPr="00D81B52" w:rsidRDefault="00B4316A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4316A" w:rsidRPr="00D81B52" w:rsidRDefault="00B4316A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4316A" w:rsidRPr="00D81B52" w:rsidRDefault="00B4316A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Результаты ВПР по русскому языку  в 4-8 классах </w:t>
            </w:r>
          </w:p>
          <w:p w:rsidR="00496CDC" w:rsidRPr="00D81B52" w:rsidRDefault="00496CDC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выполнения ВПР  по русскому языку в 4 классе.</w:t>
            </w:r>
          </w:p>
          <w:p w:rsidR="00496CDC" w:rsidRPr="00D81B52" w:rsidRDefault="00496CDC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46CD" w:rsidRPr="00D81B52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Дата:</w:t>
            </w:r>
            <w:r w:rsidRPr="00D8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31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19.04.,</w:t>
            </w:r>
            <w:proofErr w:type="gramEnd"/>
            <w:r w:rsidR="00431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D81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  <w:p w:rsidR="008846CD" w:rsidRPr="00D81B52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3 задания из 1 части и 12 заданий во 2-й части. Работа состояла из 2-х частей.</w:t>
            </w:r>
          </w:p>
          <w:p w:rsidR="008846CD" w:rsidRPr="00D81B52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на каждую часть (45 минут).</w:t>
            </w:r>
          </w:p>
          <w:p w:rsidR="008846CD" w:rsidRPr="00D81B52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8846CD" w:rsidRPr="00D81B52" w:rsidRDefault="008846CD" w:rsidP="0088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1 –й части состояла из 3 заданий: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8846CD" w:rsidRPr="00D81B52">
        <w:rPr>
          <w:rFonts w:ascii="Times New Roman" w:hAnsi="Times New Roman" w:cs="Times New Roman"/>
          <w:sz w:val="24"/>
          <w:szCs w:val="24"/>
        </w:rPr>
        <w:t>Диктант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8846CD" w:rsidRPr="00D81B52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8846CD" w:rsidRPr="00B009FC" w:rsidRDefault="00B4316A" w:rsidP="00884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8846CD" w:rsidRPr="00D81B52">
        <w:rPr>
          <w:rFonts w:ascii="Times New Roman" w:hAnsi="Times New Roman" w:cs="Times New Roman"/>
          <w:sz w:val="24"/>
          <w:szCs w:val="24"/>
        </w:rPr>
        <w:t>Найти в предло</w:t>
      </w:r>
      <w:r w:rsidR="00B009FC">
        <w:rPr>
          <w:rFonts w:ascii="Times New Roman" w:hAnsi="Times New Roman" w:cs="Times New Roman"/>
          <w:sz w:val="24"/>
          <w:szCs w:val="24"/>
        </w:rPr>
        <w:t>жении главные члены предложения</w:t>
      </w: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2 –й части состояла из 12 заданий: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8846CD" w:rsidRPr="00D81B52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8846CD" w:rsidRPr="00D81B52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8846CD" w:rsidRPr="00D81B52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8846CD" w:rsidRPr="00D81B52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8846CD" w:rsidRPr="00D81B52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8846CD" w:rsidRPr="00D81B52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8846CD" w:rsidRPr="00D81B52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8846CD" w:rsidRPr="00D81B52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8846CD" w:rsidRPr="00D81B52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8846CD" w:rsidRPr="00D81B52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11.</w:t>
      </w:r>
      <w:r w:rsidR="008846CD" w:rsidRPr="00D81B52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12.</w:t>
      </w:r>
      <w:r w:rsidR="008846CD" w:rsidRPr="00D81B52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45" w:rsidRPr="00431845" w:rsidRDefault="00431845" w:rsidP="00431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155 обучающихся 4-х классов по русскому языку приняли участие 145</w:t>
      </w:r>
    </w:p>
    <w:p w:rsidR="00431845" w:rsidRPr="00431845" w:rsidRDefault="00431845" w:rsidP="00431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ВПР по русскому языку</w:t>
      </w:r>
    </w:p>
    <w:p w:rsidR="00431845" w:rsidRPr="00431845" w:rsidRDefault="00431845" w:rsidP="0043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1080"/>
        <w:gridCol w:w="1204"/>
        <w:gridCol w:w="1344"/>
        <w:gridCol w:w="1204"/>
        <w:gridCol w:w="1164"/>
        <w:gridCol w:w="1186"/>
        <w:gridCol w:w="1364"/>
      </w:tblGrid>
      <w:tr w:rsidR="00431845" w:rsidRPr="00431845" w:rsidTr="00431845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</w:p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нили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усп</w:t>
            </w:r>
            <w:proofErr w:type="spellEnd"/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</w:tr>
      <w:tr w:rsidR="00431845" w:rsidRPr="00431845" w:rsidTr="00431845">
        <w:trPr>
          <w:trHeight w:val="35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10/36%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15/54%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3/10%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90%</w:t>
            </w:r>
          </w:p>
        </w:tc>
      </w:tr>
      <w:tr w:rsidR="00431845" w:rsidRPr="00431845" w:rsidTr="00431845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7/22%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20/62,5%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5/15,6%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84,5%</w:t>
            </w:r>
          </w:p>
        </w:tc>
      </w:tr>
      <w:tr w:rsidR="00431845" w:rsidRPr="00431845" w:rsidTr="00431845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6/24%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13/52%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6/24%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76%</w:t>
            </w:r>
          </w:p>
        </w:tc>
      </w:tr>
      <w:tr w:rsidR="00431845" w:rsidRPr="00431845" w:rsidTr="00431845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4г</w:t>
            </w:r>
          </w:p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6/19,4%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19/61%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6/19,4%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80,3%</w:t>
            </w:r>
          </w:p>
        </w:tc>
      </w:tr>
      <w:tr w:rsidR="00431845" w:rsidRPr="00431845" w:rsidTr="00431845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4д</w:t>
            </w:r>
          </w:p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6/20,6%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17/59%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6/20,6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45" w:rsidRPr="00431845" w:rsidRDefault="00431845" w:rsidP="004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45">
              <w:rPr>
                <w:rFonts w:ascii="Times New Roman" w:hAnsi="Times New Roman"/>
                <w:b/>
                <w:sz w:val="28"/>
                <w:szCs w:val="28"/>
              </w:rPr>
              <w:t>80%</w:t>
            </w:r>
          </w:p>
        </w:tc>
      </w:tr>
    </w:tbl>
    <w:p w:rsidR="00431845" w:rsidRPr="00431845" w:rsidRDefault="00431845" w:rsidP="0043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CD" w:rsidRPr="00D81B52" w:rsidRDefault="008846CD" w:rsidP="0088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 нахождении главных членов предложения в 1-й части ВПР, во 2-й части – определение состава слова; объяснение смысла выражения.</w:t>
      </w:r>
    </w:p>
    <w:p w:rsidR="008846CD" w:rsidRPr="00D81B52" w:rsidRDefault="008846CD" w:rsidP="0088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по русскому языку  в 5 классе 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496CDC" w:rsidRPr="00D81B52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CA7C72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15.03</w:t>
            </w:r>
            <w:r w:rsidR="00496CDC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- 45.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496CDC" w:rsidRPr="00D81B52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496CDC" w:rsidRPr="00D81B52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496CDC" w:rsidRPr="00D81B52">
        <w:rPr>
          <w:rFonts w:ascii="Times New Roman" w:hAnsi="Times New Roman" w:cs="Times New Roman"/>
          <w:sz w:val="24"/>
          <w:szCs w:val="24"/>
        </w:rPr>
        <w:t>Ударение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496CDC" w:rsidRPr="00D81B52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496CDC" w:rsidRPr="00D81B52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496CDC" w:rsidRDefault="00B4316A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65"/>
        <w:gridCol w:w="1289"/>
        <w:gridCol w:w="1473"/>
        <w:gridCol w:w="678"/>
        <w:gridCol w:w="678"/>
        <w:gridCol w:w="678"/>
        <w:gridCol w:w="678"/>
        <w:gridCol w:w="455"/>
      </w:tblGrid>
      <w:tr w:rsidR="00CA7C72" w:rsidRPr="00CA7C72" w:rsidTr="00CA7C72">
        <w:trPr>
          <w:trHeight w:val="360"/>
        </w:trPr>
        <w:tc>
          <w:tcPr>
            <w:tcW w:w="4289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272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72" w:rsidRPr="00CA7C72" w:rsidTr="00CA7C72">
        <w:trPr>
          <w:trHeight w:val="300"/>
        </w:trPr>
        <w:tc>
          <w:tcPr>
            <w:tcW w:w="4289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272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72" w:rsidRPr="00CA7C72" w:rsidTr="00CA7C72">
        <w:trPr>
          <w:trHeight w:val="300"/>
        </w:trPr>
        <w:tc>
          <w:tcPr>
            <w:tcW w:w="4289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272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3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72" w:rsidRPr="00CA7C72" w:rsidTr="00CA7C72">
        <w:trPr>
          <w:trHeight w:val="300"/>
        </w:trPr>
        <w:tc>
          <w:tcPr>
            <w:tcW w:w="4289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272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72" w:rsidRPr="00CA7C72" w:rsidTr="00CA7C72">
        <w:trPr>
          <w:trHeight w:val="300"/>
        </w:trPr>
        <w:tc>
          <w:tcPr>
            <w:tcW w:w="4289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272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453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72" w:rsidRPr="00CA7C72" w:rsidTr="00CA7C72">
        <w:trPr>
          <w:trHeight w:val="300"/>
        </w:trPr>
        <w:tc>
          <w:tcPr>
            <w:tcW w:w="4289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1272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2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456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72" w:rsidRPr="00CA7C72" w:rsidTr="00CA7C72">
        <w:trPr>
          <w:trHeight w:val="300"/>
        </w:trPr>
        <w:tc>
          <w:tcPr>
            <w:tcW w:w="4289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hideMark/>
          </w:tcPr>
          <w:p w:rsidR="00CA7C72" w:rsidRPr="00CA7C72" w:rsidRDefault="00CA7C72" w:rsidP="00CA7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C72" w:rsidRDefault="00CA7C72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2AE9" w:rsidRPr="00D81B52" w:rsidRDefault="00496CDC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52AE9"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ВПР по русскому языку показал, что </w:t>
      </w:r>
    </w:p>
    <w:p w:rsidR="00352AE9" w:rsidRPr="00D81B52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-только 60% учащихся  умеют правильно списывать осложненный пропусками орфограмм и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осуществлять самоконтроль выполненных действий, </w:t>
      </w:r>
    </w:p>
    <w:p w:rsidR="00352AE9" w:rsidRPr="00D81B52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-только 45% учащихся умеют классифицировать согласные звуки по мягкости – твердости, -75% учащихся е умеют делить слова на морфемы,</w:t>
      </w:r>
    </w:p>
    <w:p w:rsidR="00496CDC" w:rsidRPr="00D81B52" w:rsidRDefault="00352AE9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-60% учащихся умеют распознавать изученные части речи.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D81B52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русскому языку  в 6  классе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496CDC" w:rsidRPr="00D81B52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CD5B93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15.03</w:t>
            </w:r>
            <w:r w:rsidR="00496CDC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состояла из 14 заданий: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B4316A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66"/>
        <w:gridCol w:w="1348"/>
        <w:gridCol w:w="1365"/>
        <w:gridCol w:w="597"/>
        <w:gridCol w:w="706"/>
        <w:gridCol w:w="706"/>
        <w:gridCol w:w="706"/>
      </w:tblGrid>
      <w:tr w:rsidR="00CD5B93" w:rsidRPr="00CD5B93" w:rsidTr="00CD5B93">
        <w:trPr>
          <w:trHeight w:val="360"/>
        </w:trPr>
        <w:tc>
          <w:tcPr>
            <w:tcW w:w="5226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B93" w:rsidRPr="00CD5B93" w:rsidTr="00CD5B93">
        <w:trPr>
          <w:trHeight w:val="300"/>
        </w:trPr>
        <w:tc>
          <w:tcPr>
            <w:tcW w:w="5226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B93" w:rsidRPr="00CD5B93" w:rsidTr="00CD5B93">
        <w:trPr>
          <w:trHeight w:val="300"/>
        </w:trPr>
        <w:tc>
          <w:tcPr>
            <w:tcW w:w="5226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 2021. 6 класс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B93" w:rsidRPr="00CD5B93" w:rsidTr="00CD5B93">
        <w:trPr>
          <w:trHeight w:val="300"/>
        </w:trPr>
        <w:tc>
          <w:tcPr>
            <w:tcW w:w="5226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B93" w:rsidRPr="00CD5B93" w:rsidTr="00CD5B93">
        <w:trPr>
          <w:trHeight w:val="300"/>
        </w:trPr>
        <w:tc>
          <w:tcPr>
            <w:tcW w:w="5226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B93" w:rsidRPr="00CD5B93" w:rsidTr="00CD5B93">
        <w:trPr>
          <w:trHeight w:val="300"/>
        </w:trPr>
        <w:tc>
          <w:tcPr>
            <w:tcW w:w="5226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B93" w:rsidRPr="00CD5B93" w:rsidTr="00CD5B93">
        <w:trPr>
          <w:trHeight w:val="300"/>
        </w:trPr>
        <w:tc>
          <w:tcPr>
            <w:tcW w:w="5226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B93" w:rsidRPr="00CD5B93" w:rsidTr="00CD5B93">
        <w:trPr>
          <w:trHeight w:val="300"/>
        </w:trPr>
        <w:tc>
          <w:tcPr>
            <w:tcW w:w="5226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D5B93" w:rsidRPr="00CD5B93" w:rsidTr="00CD5B93">
        <w:trPr>
          <w:trHeight w:val="300"/>
        </w:trPr>
        <w:tc>
          <w:tcPr>
            <w:tcW w:w="5226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46,97</w:t>
            </w:r>
          </w:p>
        </w:tc>
        <w:tc>
          <w:tcPr>
            <w:tcW w:w="511" w:type="dxa"/>
            <w:noWrap/>
            <w:hideMark/>
          </w:tcPr>
          <w:p w:rsidR="00CD5B93" w:rsidRPr="00CD5B93" w:rsidRDefault="00CD5B93" w:rsidP="00CD5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13,64</w:t>
            </w:r>
          </w:p>
        </w:tc>
      </w:tr>
    </w:tbl>
    <w:p w:rsidR="00CA7C72" w:rsidRDefault="00CA7C72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B93" w:rsidRDefault="00CD5B93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AE9" w:rsidRPr="00D81B52" w:rsidRDefault="00496CDC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352AE9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ВПР по русскому языку показал, что </w:t>
      </w:r>
    </w:p>
    <w:p w:rsidR="00352AE9" w:rsidRPr="00D81B52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-только 60% учащихся  умеют правильно списывать осложненный пропусками орфограмм и </w:t>
      </w:r>
      <w:proofErr w:type="spellStart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осуществлять самоконтроль выполненных действий, </w:t>
      </w:r>
    </w:p>
    <w:p w:rsidR="00352AE9" w:rsidRPr="00D81B52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-только 45% учащихся умеют классифицировать согласные звуки по мягкости – твердости,</w:t>
      </w:r>
    </w:p>
    <w:p w:rsidR="00352AE9" w:rsidRPr="00D81B52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-75% учащихся е умеют делить слова на морфемы,</w:t>
      </w:r>
    </w:p>
    <w:p w:rsidR="00352AE9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-60% учащихся умеют распознавать изученные части речи.</w:t>
      </w:r>
    </w:p>
    <w:p w:rsidR="00CD5B93" w:rsidRDefault="00CD5B93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B93" w:rsidRDefault="00CD5B93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B93" w:rsidRPr="00D81B52" w:rsidRDefault="00CD5B93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D81B52" w:rsidRDefault="00496CDC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 по русскому языку  в 7 классе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496CDC" w:rsidRPr="00D81B52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31.03.2021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B52">
        <w:rPr>
          <w:rFonts w:ascii="Times New Roman" w:hAnsi="Times New Roman" w:cs="Times New Roman"/>
          <w:sz w:val="24"/>
          <w:szCs w:val="24"/>
        </w:rPr>
        <w:t>1</w:t>
      </w:r>
      <w:r w:rsidR="00B4316A" w:rsidRPr="00D81B52">
        <w:rPr>
          <w:rFonts w:ascii="Times New Roman" w:hAnsi="Times New Roman" w:cs="Times New Roman"/>
          <w:sz w:val="24"/>
          <w:szCs w:val="24"/>
        </w:rPr>
        <w:t>.П</w:t>
      </w:r>
      <w:r w:rsidRPr="00D81B52">
        <w:rPr>
          <w:rFonts w:ascii="Times New Roman" w:hAnsi="Times New Roman" w:cs="Times New Roman"/>
          <w:sz w:val="24"/>
          <w:szCs w:val="24"/>
        </w:rPr>
        <w:t>роверяет  традиционное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правописное  умение  обучающихся правильно  списывать  осложненный  пропусками  орфограмм  и 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</w:t>
      </w:r>
      <w:proofErr w:type="gramStart"/>
      <w:r w:rsidRPr="00D81B52">
        <w:rPr>
          <w:rFonts w:ascii="Times New Roman" w:hAnsi="Times New Roman" w:cs="Times New Roman"/>
          <w:sz w:val="24"/>
          <w:szCs w:val="24"/>
        </w:rPr>
        <w:t>Успешное  выполнение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</w:t>
      </w:r>
      <w:proofErr w:type="gramStart"/>
      <w:r w:rsidRPr="00D81B52">
        <w:rPr>
          <w:rFonts w:ascii="Times New Roman" w:hAnsi="Times New Roman" w:cs="Times New Roman"/>
          <w:sz w:val="24"/>
          <w:szCs w:val="24"/>
        </w:rPr>
        <w:t>Наряду  с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предметными  умениями проверяется сформированность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</w:t>
      </w:r>
      <w:r w:rsidR="00B4316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D81B52">
        <w:rPr>
          <w:rFonts w:ascii="Times New Roman" w:hAnsi="Times New Roman" w:cs="Times New Roman"/>
          <w:sz w:val="24"/>
          <w:szCs w:val="24"/>
        </w:rPr>
        <w:t>морфемный  разбор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 направлен  на  проверку  предметного  учебно-языкового  аналитического  умения  обучающихся  делить  слова  на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D81B52">
        <w:rPr>
          <w:rFonts w:ascii="Times New Roman" w:hAnsi="Times New Roman" w:cs="Times New Roman"/>
          <w:sz w:val="24"/>
          <w:szCs w:val="24"/>
        </w:rPr>
        <w:t>словообразовательный  разбор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 −  на  проверку  предметного  учебно-языкового  аналитического  умения  обучающихся  анализировать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B52">
        <w:rPr>
          <w:rFonts w:ascii="Times New Roman" w:hAnsi="Times New Roman" w:cs="Times New Roman"/>
          <w:sz w:val="24"/>
          <w:szCs w:val="24"/>
        </w:rPr>
        <w:t>словообразовательную  структуру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 слова,  выделяя  исходную (производящую)  основу  и  словообразующую(-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>)  морфему(-ы); различать  изученные  способы  словообразования  слов  различных частей речи;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496CDC" w:rsidRPr="00D81B52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3.Н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</w:t>
      </w:r>
      <w:r w:rsidR="00B4316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ацелено  на  проверку: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496CDC" w:rsidRPr="00D81B52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lastRenderedPageBreak/>
        <w:t>5. Н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</w:t>
      </w:r>
      <w:r w:rsidR="00B4316A" w:rsidRPr="00D81B52">
        <w:rPr>
          <w:rFonts w:ascii="Times New Roman" w:hAnsi="Times New Roman" w:cs="Times New Roman"/>
          <w:sz w:val="24"/>
          <w:szCs w:val="24"/>
        </w:rPr>
        <w:t>.П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496CDC" w:rsidRPr="00D81B52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 8</w:t>
      </w:r>
      <w:r w:rsidRPr="00D81B52">
        <w:rPr>
          <w:rFonts w:ascii="Times New Roman" w:hAnsi="Times New Roman" w:cs="Times New Roman"/>
          <w:sz w:val="24"/>
          <w:szCs w:val="24"/>
        </w:rPr>
        <w:t>. П</w:t>
      </w:r>
      <w:r w:rsidR="00496CDC" w:rsidRPr="00D81B52">
        <w:rPr>
          <w:rFonts w:ascii="Times New Roman" w:hAnsi="Times New Roman" w:cs="Times New Roman"/>
          <w:sz w:val="24"/>
          <w:szCs w:val="24"/>
        </w:rPr>
        <w:t>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</w:t>
      </w:r>
      <w:r w:rsidR="00496CDC" w:rsidRPr="00D81B52">
        <w:rPr>
          <w:rFonts w:cs="Times New Roman"/>
          <w:sz w:val="24"/>
          <w:szCs w:val="24"/>
        </w:rPr>
        <w:t xml:space="preserve"> 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знание  синтаксиса  в  практике  правописания;  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496CDC" w:rsidRPr="00D81B52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 9.Н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</w:p>
    <w:p w:rsidR="00496CDC" w:rsidRPr="00D81B52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  П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</w:t>
      </w:r>
      <w:r w:rsidR="00B4316A" w:rsidRPr="00D81B52">
        <w:rPr>
          <w:rFonts w:ascii="Times New Roman" w:hAnsi="Times New Roman" w:cs="Times New Roman"/>
          <w:sz w:val="24"/>
          <w:szCs w:val="24"/>
        </w:rPr>
        <w:t>.  Т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</w:t>
      </w:r>
      <w:r w:rsidR="00B4316A" w:rsidRPr="00D81B5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4316A" w:rsidRPr="00D81B52">
        <w:rPr>
          <w:rFonts w:ascii="Times New Roman" w:hAnsi="Times New Roman" w:cs="Times New Roman"/>
          <w:sz w:val="24"/>
          <w:szCs w:val="24"/>
        </w:rPr>
        <w:t>В</w:t>
      </w:r>
      <w:r w:rsidRPr="00D81B52">
        <w:rPr>
          <w:rFonts w:ascii="Times New Roman" w:hAnsi="Times New Roman" w:cs="Times New Roman"/>
          <w:sz w:val="24"/>
          <w:szCs w:val="24"/>
        </w:rPr>
        <w:t>ыявляет  уровень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 предметного  учебно-языкового опознавательного  умения  обучающихся  распознавать  лексическое  значение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13</w:t>
      </w:r>
      <w:r w:rsidR="00B4316A" w:rsidRPr="00D81B52">
        <w:rPr>
          <w:rFonts w:ascii="Times New Roman" w:hAnsi="Times New Roman" w:cs="Times New Roman"/>
          <w:sz w:val="24"/>
          <w:szCs w:val="24"/>
        </w:rPr>
        <w:t>. 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496CDC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14</w:t>
      </w:r>
      <w:r w:rsidR="00B4316A" w:rsidRPr="00D81B52">
        <w:rPr>
          <w:rFonts w:ascii="Times New Roman" w:hAnsi="Times New Roman" w:cs="Times New Roman"/>
          <w:sz w:val="24"/>
          <w:szCs w:val="24"/>
        </w:rPr>
        <w:t>.  П</w:t>
      </w:r>
      <w:r w:rsidRPr="00D81B52">
        <w:rPr>
          <w:rFonts w:ascii="Times New Roman" w:hAnsi="Times New Roman" w:cs="Times New Roman"/>
          <w:sz w:val="24"/>
          <w:szCs w:val="24"/>
        </w:rPr>
        <w:t>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 w:rsidRPr="00D81B52">
        <w:rPr>
          <w:rFonts w:cs="Times New Roman"/>
          <w:sz w:val="24"/>
          <w:szCs w:val="24"/>
        </w:rPr>
        <w:t xml:space="preserve"> </w:t>
      </w:r>
      <w:r w:rsidRPr="00D81B52">
        <w:rPr>
          <w:rFonts w:ascii="Times New Roman" w:hAnsi="Times New Roman" w:cs="Times New Roman"/>
          <w:sz w:val="24"/>
          <w:szCs w:val="24"/>
        </w:rPr>
        <w:t>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F05D29" w:rsidRPr="00F05D29" w:rsidTr="00F05D29">
        <w:trPr>
          <w:trHeight w:val="36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ВПР 2021. 7 класс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35576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1289596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16,97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44,52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31,91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40406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44,05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37,84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9554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42,91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40,08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31,15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9"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</w:tr>
    </w:tbl>
    <w:p w:rsidR="00CD5B93" w:rsidRDefault="00CD5B93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29" w:rsidRDefault="00F05D29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вызвали: 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-умение  произвести морфологический разбор слова;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hAnsi="Times New Roman" w:cs="Times New Roman"/>
          <w:sz w:val="24"/>
          <w:szCs w:val="24"/>
        </w:rPr>
        <w:t>-умение  произвести синтаксический разбор предложения;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-найти предложения, в которых выделенные слова являются союзами;</w:t>
      </w:r>
    </w:p>
    <w:p w:rsidR="00352AE9" w:rsidRPr="00D81B52" w:rsidRDefault="00352AE9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предложение, в котором надо поставить две запятых и объяснить свой выбор;</w:t>
      </w:r>
    </w:p>
    <w:p w:rsidR="00352AE9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AE9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тип речи в указанных предложениях; </w:t>
      </w:r>
    </w:p>
    <w:p w:rsidR="00496CDC" w:rsidRPr="00D81B52" w:rsidRDefault="00352AE9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стилистически окрашенное слово и подобрать к нему синоним.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29" w:rsidRDefault="00F05D29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proofErr w:type="gramStart"/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  по</w:t>
      </w:r>
      <w:proofErr w:type="gramEnd"/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русскому языку  в 8 классе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496CDC" w:rsidRPr="00D81B52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07.04.2021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17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17 заданий: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</w:t>
      </w:r>
      <w:r w:rsidR="00B4316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</w:t>
      </w:r>
      <w:r w:rsidR="00B4316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 − морфемный разбор направлен на проверку предметного учебно- языкового аналитического умения обучающихся делить слова на морфемы на основе смыслового, грамматического и </w:t>
      </w:r>
      <w:r w:rsidRPr="00D81B52">
        <w:rPr>
          <w:rFonts w:ascii="Times New Roman" w:hAnsi="Times New Roman" w:cs="Times New Roman"/>
          <w:sz w:val="24"/>
          <w:szCs w:val="24"/>
        </w:rPr>
        <w:lastRenderedPageBreak/>
        <w:t xml:space="preserve">словообразовательного анализа слова; − 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−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3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логическое рассуждение,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</w:t>
      </w:r>
      <w:r w:rsidR="00B4316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</w:t>
      </w:r>
      <w:r w:rsidR="00B4316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</w:t>
      </w:r>
      <w:r w:rsidR="00B4316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</w:t>
      </w:r>
      <w:r w:rsidR="00B4316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</w:t>
      </w:r>
      <w:r w:rsidR="00B4316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редполагает умение анализировать прочитанную часть текста с точки зрения ее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</w:t>
      </w:r>
      <w:r w:rsidR="00B4316A" w:rsidRPr="00D81B52">
        <w:rPr>
          <w:rFonts w:ascii="Times New Roman" w:hAnsi="Times New Roman" w:cs="Times New Roman"/>
          <w:sz w:val="24"/>
          <w:szCs w:val="24"/>
        </w:rPr>
        <w:t>. Т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опознавательного умения обучающихся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</w:t>
      </w:r>
      <w:proofErr w:type="gramStart"/>
      <w:r w:rsidRPr="00D81B52">
        <w:rPr>
          <w:rFonts w:ascii="Times New Roman" w:hAnsi="Times New Roman" w:cs="Times New Roman"/>
          <w:sz w:val="24"/>
          <w:szCs w:val="24"/>
        </w:rPr>
        <w:t>предметных учебно-языковых умений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классификацию).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D81B5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отношений, осуществлять сравнение).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13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D81B5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классификацию).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14</w:t>
      </w:r>
      <w:r w:rsidR="00B4316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15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16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496CDC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17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>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F05D29" w:rsidRPr="00F05D29" w:rsidTr="00F05D29">
        <w:trPr>
          <w:trHeight w:val="36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ВПР 2021. 8 класс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15.03.2021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35511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1174415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19,73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36,66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36,01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1178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35259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37,44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41,96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8660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9,39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43,13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9,97</w:t>
            </w:r>
          </w:p>
        </w:tc>
      </w:tr>
      <w:tr w:rsidR="00F05D29" w:rsidRPr="00F05D29" w:rsidTr="00F05D29">
        <w:trPr>
          <w:trHeight w:val="300"/>
        </w:trPr>
        <w:tc>
          <w:tcPr>
            <w:tcW w:w="12852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</w:t>
            </w: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,04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,44</w:t>
            </w:r>
          </w:p>
        </w:tc>
        <w:tc>
          <w:tcPr>
            <w:tcW w:w="960" w:type="dxa"/>
            <w:noWrap/>
            <w:hideMark/>
          </w:tcPr>
          <w:p w:rsidR="00F05D29" w:rsidRPr="00F05D29" w:rsidRDefault="00F05D29" w:rsidP="00F05D2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  <w:r w:rsidRPr="00F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,89</w:t>
            </w:r>
          </w:p>
        </w:tc>
      </w:tr>
    </w:tbl>
    <w:p w:rsidR="00F05D29" w:rsidRPr="00D81B52" w:rsidRDefault="00F05D29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CDC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29" w:rsidRPr="00D81B52" w:rsidRDefault="00F05D29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496CDC" w:rsidRPr="00D81B52" w:rsidTr="00496CDC">
        <w:tc>
          <w:tcPr>
            <w:tcW w:w="922" w:type="dxa"/>
          </w:tcPr>
          <w:p w:rsidR="00496CDC" w:rsidRPr="00D81B52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96CDC" w:rsidRPr="00D81B52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D81B52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96CDC" w:rsidRPr="00D81B52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D81B52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D81B52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D81B52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496CDC" w:rsidRPr="00D81B52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496CDC" w:rsidRPr="00D81B52" w:rsidRDefault="00496CDC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52AE9" w:rsidRPr="00D81B52" w:rsidTr="00496CDC">
        <w:tc>
          <w:tcPr>
            <w:tcW w:w="922" w:type="dxa"/>
          </w:tcPr>
          <w:p w:rsidR="00352AE9" w:rsidRPr="00D81B52" w:rsidRDefault="00352AE9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352AE9" w:rsidRPr="00D81B52" w:rsidRDefault="00352AE9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:rsidR="00352AE9" w:rsidRPr="00D81B52" w:rsidRDefault="00352AE9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352AE9" w:rsidRPr="00D81B52" w:rsidRDefault="00352AE9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2AE9" w:rsidRPr="00D81B52" w:rsidRDefault="00352AE9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52AE9" w:rsidRPr="00D81B52" w:rsidRDefault="00352AE9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2AE9" w:rsidRPr="00D81B52" w:rsidRDefault="00352AE9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352AE9" w:rsidRPr="00D81B52" w:rsidRDefault="00352AE9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352AE9" w:rsidRPr="00D81B52" w:rsidRDefault="00352AE9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05D29" w:rsidRDefault="00F05D29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вызвали: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-умение обучающихся правильно списывать осложненный пропусками орфограмм и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-синтаксический разбор предложения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-слова с НН, объяснить выбор написания НН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-найти грамматическую ошибку в предложении и запись верного варианта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-определить и записать основную мысль текста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-определение средств языковой выразительности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-выписать грамматическую основу из предложения</w:t>
      </w:r>
      <w:r w:rsidR="00352AE9" w:rsidRPr="00D81B52">
        <w:rPr>
          <w:rFonts w:ascii="Times New Roman" w:hAnsi="Times New Roman" w:cs="Times New Roman"/>
          <w:sz w:val="24"/>
          <w:szCs w:val="24"/>
        </w:rPr>
        <w:t>.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D431FF" w:rsidRPr="00D81B52" w:rsidRDefault="00496CDC" w:rsidP="00D431F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1B52">
        <w:rPr>
          <w:rFonts w:ascii="Times New Roman" w:hAnsi="Times New Roman" w:cs="Times New Roman"/>
          <w:spacing w:val="-1"/>
          <w:sz w:val="24"/>
          <w:szCs w:val="24"/>
        </w:rPr>
        <w:t>Учителям русского языка и литературы</w:t>
      </w:r>
      <w:r w:rsidR="00D431FF"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 рекомендуется:</w:t>
      </w:r>
      <w:r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96CDC" w:rsidRPr="00D81B52" w:rsidRDefault="00D431FF" w:rsidP="00D431F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1B52">
        <w:rPr>
          <w:rFonts w:ascii="Times New Roman" w:hAnsi="Times New Roman" w:cs="Times New Roman"/>
          <w:spacing w:val="-1"/>
          <w:sz w:val="24"/>
          <w:szCs w:val="24"/>
        </w:rPr>
        <w:t>1.П</w:t>
      </w:r>
      <w:r w:rsidR="00496CDC"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родолжить системную 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работу</w:t>
      </w:r>
      <w:r w:rsidR="00496CDC"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на </w:t>
      </w:r>
      <w:r w:rsidR="00496CDC"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по подготовке к </w:t>
      </w:r>
      <w:r w:rsidR="00496CDC"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итоговой аттестации обучающихся.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D81B52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D81B52">
        <w:rPr>
          <w:rFonts w:ascii="Times New Roman" w:eastAsia="Times New Roman" w:hAnsi="Times New Roman" w:cs="Times New Roman"/>
          <w:sz w:val="24"/>
          <w:szCs w:val="24"/>
        </w:rPr>
        <w:t>уровень  качества</w:t>
      </w:r>
      <w:proofErr w:type="gramEnd"/>
      <w:r w:rsidRPr="00D81B52">
        <w:rPr>
          <w:rFonts w:ascii="Times New Roman" w:eastAsia="Times New Roman" w:hAnsi="Times New Roman" w:cs="Times New Roman"/>
          <w:sz w:val="24"/>
          <w:szCs w:val="24"/>
        </w:rPr>
        <w:t xml:space="preserve">  знаний.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81B52">
        <w:rPr>
          <w:rFonts w:ascii="Times New Roman" w:eastAsia="Times New Roman" w:hAnsi="Times New Roman" w:cs="Times New Roman"/>
          <w:sz w:val="24"/>
          <w:szCs w:val="24"/>
        </w:rPr>
        <w:t>Продолжить  индивидуальную</w:t>
      </w:r>
      <w:proofErr w:type="gramEnd"/>
      <w:r w:rsidRPr="00D81B52">
        <w:rPr>
          <w:rFonts w:ascii="Times New Roman" w:eastAsia="Times New Roman" w:hAnsi="Times New Roman" w:cs="Times New Roman"/>
          <w:sz w:val="24"/>
          <w:szCs w:val="24"/>
        </w:rPr>
        <w:t xml:space="preserve"> работу с  высокомотивированными  обучающимися,  систематически проводить контроль за усвоением обучающимися изучаемого материала.</w:t>
      </w:r>
    </w:p>
    <w:p w:rsidR="00352AE9" w:rsidRPr="00D81B52" w:rsidRDefault="00352AE9" w:rsidP="00B43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2AE9" w:rsidRPr="00D81B52" w:rsidRDefault="00352AE9" w:rsidP="0049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математике в 4-8 классах</w:t>
      </w:r>
    </w:p>
    <w:p w:rsidR="00496CDC" w:rsidRPr="00D81B52" w:rsidRDefault="00496CDC" w:rsidP="0049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математике в 4  классе</w:t>
      </w:r>
    </w:p>
    <w:p w:rsidR="00496CDC" w:rsidRPr="00D81B52" w:rsidRDefault="00496CDC" w:rsidP="00496CD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496CDC" w:rsidRPr="00D81B52" w:rsidTr="00496CDC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20.04.2021 г.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496CDC" w:rsidRPr="00D81B52" w:rsidRDefault="00496CDC" w:rsidP="00496C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по математике состояла из 11 заданий: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496CDC" w:rsidRPr="00D81B52"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площади и периметра фигуры. Изображение фигуры по клеточкам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текстом и планом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11.</w:t>
      </w:r>
      <w:r w:rsidR="00496CDC" w:rsidRPr="00D81B52"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3C4125" w:rsidRDefault="003C4125" w:rsidP="003C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25" w:rsidRDefault="003C4125" w:rsidP="003C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25" w:rsidRDefault="003C4125" w:rsidP="003C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25" w:rsidRDefault="003C4125" w:rsidP="003C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25" w:rsidRDefault="003C4125" w:rsidP="003C4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25" w:rsidRPr="003C4125" w:rsidRDefault="003C4125" w:rsidP="003C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155 обучающихся 4-х классов по математике приняли участие 149.</w:t>
      </w:r>
    </w:p>
    <w:p w:rsidR="003C4125" w:rsidRPr="003C4125" w:rsidRDefault="003C4125" w:rsidP="003C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ВПР по математике</w:t>
      </w:r>
    </w:p>
    <w:p w:rsidR="003C4125" w:rsidRPr="003C4125" w:rsidRDefault="003C4125" w:rsidP="003C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0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1080"/>
        <w:gridCol w:w="1164"/>
        <w:gridCol w:w="1164"/>
        <w:gridCol w:w="1164"/>
        <w:gridCol w:w="1164"/>
        <w:gridCol w:w="1186"/>
        <w:gridCol w:w="1364"/>
      </w:tblGrid>
      <w:tr w:rsidR="003C4125" w:rsidRPr="003C4125" w:rsidTr="008F2D61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</w:p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нили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усп</w:t>
            </w:r>
            <w:proofErr w:type="spellEnd"/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</w:tr>
      <w:tr w:rsidR="003C4125" w:rsidRPr="003C4125" w:rsidTr="008F2D61">
        <w:trPr>
          <w:trHeight w:val="35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13/46%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12/42%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3/1,07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89,07</w:t>
            </w:r>
          </w:p>
        </w:tc>
      </w:tr>
      <w:tr w:rsidR="003C4125" w:rsidRPr="003C4125" w:rsidTr="008F2D61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14/43%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13/41%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5/1,5%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85,5%</w:t>
            </w:r>
          </w:p>
        </w:tc>
      </w:tr>
      <w:tr w:rsidR="003C4125" w:rsidRPr="003C4125" w:rsidTr="008F2D61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12/44%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11/41%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4/1,4%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86,4%</w:t>
            </w:r>
          </w:p>
        </w:tc>
      </w:tr>
      <w:tr w:rsidR="003C4125" w:rsidRPr="003C4125" w:rsidTr="008F2D61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4г</w:t>
            </w:r>
          </w:p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14/45%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13/42%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4/1,3%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91,3</w:t>
            </w:r>
          </w:p>
        </w:tc>
      </w:tr>
      <w:tr w:rsidR="003C4125" w:rsidRPr="003C4125" w:rsidTr="008F2D61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4д</w:t>
            </w:r>
          </w:p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10/32%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16/51%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5/1,6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25" w:rsidRPr="003C4125" w:rsidRDefault="003C4125" w:rsidP="003C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125">
              <w:rPr>
                <w:rFonts w:ascii="Times New Roman" w:hAnsi="Times New Roman"/>
                <w:b/>
                <w:sz w:val="28"/>
                <w:szCs w:val="28"/>
              </w:rPr>
              <w:t>84,6</w:t>
            </w:r>
          </w:p>
        </w:tc>
      </w:tr>
    </w:tbl>
    <w:p w:rsidR="003C4125" w:rsidRDefault="003C412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125" w:rsidRDefault="003C412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определение </w:t>
      </w:r>
      <w:r w:rsidRPr="00D81B52">
        <w:rPr>
          <w:rFonts w:ascii="Times New Roman" w:hAnsi="Times New Roman" w:cs="Times New Roman"/>
          <w:sz w:val="24"/>
          <w:szCs w:val="24"/>
        </w:rPr>
        <w:t>площади и периметра фигуры, изображение фигуры по клеточкам;</w:t>
      </w: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 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проверка логического мышления, умения проводить математические рассуждения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(решение задачи на нахождение части)</w:t>
      </w:r>
    </w:p>
    <w:p w:rsidR="003C4125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6CDC" w:rsidRPr="00D81B52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970C4D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 по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0C4D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 в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0C4D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классе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13.04.2021 г.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Нахождение общего делителя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496CDC" w:rsidRPr="00D81B52">
        <w:rPr>
          <w:rFonts w:ascii="Times New Roman" w:hAnsi="Times New Roman" w:cs="Times New Roman"/>
          <w:sz w:val="24"/>
          <w:szCs w:val="24"/>
        </w:rPr>
        <w:t>Сокращение дроби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496CDC" w:rsidRPr="00D81B52">
        <w:rPr>
          <w:rFonts w:ascii="Times New Roman" w:hAnsi="Times New Roman" w:cs="Times New Roman"/>
          <w:sz w:val="24"/>
          <w:szCs w:val="24"/>
        </w:rPr>
        <w:t>Сравнение десятичных дробей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496CDC" w:rsidRPr="00D81B52">
        <w:rPr>
          <w:rFonts w:ascii="Times New Roman" w:hAnsi="Times New Roman" w:cs="Times New Roman"/>
          <w:sz w:val="24"/>
          <w:szCs w:val="24"/>
        </w:rPr>
        <w:t>Задача на нахождение числа от части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Равенства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496CDC" w:rsidRPr="00D81B52">
        <w:rPr>
          <w:rFonts w:ascii="Times New Roman" w:hAnsi="Times New Roman" w:cs="Times New Roman"/>
          <w:sz w:val="24"/>
          <w:szCs w:val="24"/>
        </w:rPr>
        <w:t>Задачи на движение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496CDC" w:rsidRPr="00D81B52">
        <w:rPr>
          <w:rFonts w:ascii="Times New Roman" w:hAnsi="Times New Roman" w:cs="Times New Roman"/>
          <w:sz w:val="24"/>
          <w:szCs w:val="24"/>
        </w:rPr>
        <w:t>Задача на проценты</w:t>
      </w:r>
    </w:p>
    <w:p w:rsidR="00496CDC" w:rsidRPr="00D81B52" w:rsidRDefault="00031D7C" w:rsidP="00031D7C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496CDC" w:rsidRPr="00D81B52">
        <w:rPr>
          <w:rFonts w:ascii="Times New Roman" w:hAnsi="Times New Roman" w:cs="Times New Roman"/>
          <w:sz w:val="24"/>
          <w:szCs w:val="24"/>
        </w:rPr>
        <w:t>Значение выражения (порядок действий)</w:t>
      </w:r>
    </w:p>
    <w:p w:rsidR="00496CDC" w:rsidRPr="00D81B52" w:rsidRDefault="00031D7C" w:rsidP="00031D7C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496CDC" w:rsidRPr="00D81B52">
        <w:rPr>
          <w:rFonts w:ascii="Times New Roman" w:hAnsi="Times New Roman" w:cs="Times New Roman"/>
          <w:sz w:val="24"/>
          <w:szCs w:val="24"/>
        </w:rPr>
        <w:t>Чтение таблиц</w:t>
      </w:r>
    </w:p>
    <w:p w:rsidR="00496CDC" w:rsidRPr="00D81B52" w:rsidRDefault="00031D7C" w:rsidP="00031D7C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11.</w:t>
      </w:r>
      <w:r w:rsidR="00496CDC" w:rsidRPr="00D81B52">
        <w:rPr>
          <w:rFonts w:ascii="Times New Roman" w:hAnsi="Times New Roman" w:cs="Times New Roman"/>
          <w:sz w:val="24"/>
          <w:szCs w:val="24"/>
        </w:rPr>
        <w:t>Чтение диаграмм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496CDC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88"/>
        <w:gridCol w:w="1856"/>
        <w:gridCol w:w="1350"/>
        <w:gridCol w:w="700"/>
        <w:gridCol w:w="700"/>
        <w:gridCol w:w="700"/>
        <w:gridCol w:w="700"/>
      </w:tblGrid>
      <w:tr w:rsidR="00970C4D" w:rsidRPr="00970C4D" w:rsidTr="00970C4D">
        <w:trPr>
          <w:trHeight w:val="36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C4D" w:rsidRPr="00970C4D" w:rsidTr="00970C4D">
        <w:trPr>
          <w:trHeight w:val="30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C4D" w:rsidRPr="00970C4D" w:rsidTr="00970C4D">
        <w:trPr>
          <w:trHeight w:val="30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 2021. 5 класс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C4D" w:rsidRPr="00970C4D" w:rsidTr="00970C4D">
        <w:trPr>
          <w:trHeight w:val="30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C4D" w:rsidRPr="00970C4D" w:rsidTr="00970C4D">
        <w:trPr>
          <w:trHeight w:val="30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C4D" w:rsidRPr="00970C4D" w:rsidTr="00970C4D">
        <w:trPr>
          <w:trHeight w:val="30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C4D" w:rsidRPr="00970C4D" w:rsidTr="00970C4D">
        <w:trPr>
          <w:trHeight w:val="30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C4D" w:rsidRPr="00970C4D" w:rsidTr="00970C4D">
        <w:trPr>
          <w:trHeight w:val="30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0C4D" w:rsidRPr="00970C4D" w:rsidTr="00970C4D">
        <w:trPr>
          <w:trHeight w:val="30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35511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1447161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36,47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34,01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17,09</w:t>
            </w:r>
          </w:p>
        </w:tc>
      </w:tr>
      <w:tr w:rsidR="00970C4D" w:rsidRPr="00970C4D" w:rsidTr="00970C4D">
        <w:trPr>
          <w:trHeight w:val="30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37,41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19,11</w:t>
            </w:r>
          </w:p>
        </w:tc>
      </w:tr>
      <w:tr w:rsidR="00970C4D" w:rsidRPr="00970C4D" w:rsidTr="00970C4D">
        <w:trPr>
          <w:trHeight w:val="30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11382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32,17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39,57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22,74</w:t>
            </w:r>
          </w:p>
        </w:tc>
      </w:tr>
      <w:tr w:rsidR="00970C4D" w:rsidRPr="00970C4D" w:rsidTr="00970C4D">
        <w:trPr>
          <w:trHeight w:val="300"/>
        </w:trPr>
        <w:tc>
          <w:tcPr>
            <w:tcW w:w="46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2044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34,94</w:t>
            </w:r>
          </w:p>
        </w:tc>
        <w:tc>
          <w:tcPr>
            <w:tcW w:w="511" w:type="dxa"/>
            <w:noWrap/>
            <w:hideMark/>
          </w:tcPr>
          <w:p w:rsidR="00970C4D" w:rsidRPr="00970C4D" w:rsidRDefault="00970C4D" w:rsidP="0097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47,59</w:t>
            </w:r>
          </w:p>
        </w:tc>
      </w:tr>
    </w:tbl>
    <w:p w:rsidR="00970C4D" w:rsidRDefault="00970C4D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2A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затруднения вызвали: </w:t>
      </w:r>
    </w:p>
    <w:p w:rsidR="007A6E2A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96CDC"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</w:t>
      </w:r>
    </w:p>
    <w:p w:rsidR="007A6E2A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 дробей; задача на нахождение числа от части;</w:t>
      </w:r>
    </w:p>
    <w:p w:rsidR="007A6E2A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задачи на движение; задачи на проценты; </w:t>
      </w:r>
    </w:p>
    <w:p w:rsidR="007A6E2A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чтение и анализ таблиц и диаграмм; </w:t>
      </w:r>
    </w:p>
    <w:p w:rsidR="007A6E2A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геометрические построения; пространственные представления; </w:t>
      </w:r>
    </w:p>
    <w:p w:rsidR="00496CDC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B00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логического мышления</w:t>
      </w:r>
    </w:p>
    <w:p w:rsidR="00031D7C" w:rsidRPr="00D81B52" w:rsidRDefault="00031D7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математике  в 6  классе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28.04.2021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496CDC" w:rsidRPr="00D81B52" w:rsidTr="00496CDC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- 16.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часть числа и число по его части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десятичная дробь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мира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информацию, представленную в таблицах, на диаграммах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числа 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содержания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496CDC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8F2D61" w:rsidRDefault="008F2D61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8F2D61" w:rsidRPr="008F2D61" w:rsidTr="008F2D61">
        <w:trPr>
          <w:trHeight w:val="36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 2021. 6 класс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35531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1388274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44151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46,57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44,31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41,01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</w:tr>
    </w:tbl>
    <w:p w:rsidR="008F2D61" w:rsidRPr="00D81B52" w:rsidRDefault="008F2D61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затруднения вызвали: 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-решение выражений с десятичными дробями, 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-знать понятие модуль числа, 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значение арифметического выражения с обыкновенными дробями и смешанными числами, содержащего скобки</w:t>
      </w:r>
      <w:r w:rsidR="007A6E2A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геометрические представления при решении практических задач, а также на проверку навыков геометрических построений,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-задание повышенного уровня сложности и направлено на проверку логического мышления, умения пров</w:t>
      </w:r>
      <w:r w:rsidR="007A6E2A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математические рассуждени</w:t>
      </w:r>
      <w:r w:rsidR="00B009FC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B009FC" w:rsidRDefault="00B009F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по математике  </w:t>
      </w:r>
      <w:r w:rsidR="00B0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08.04.2021 г.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- 19.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16 заданий:</w:t>
      </w:r>
    </w:p>
    <w:p w:rsidR="00496CDC" w:rsidRPr="00D81B52" w:rsidRDefault="00A946DA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1-2. П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извлекать информацию, представленную в таблицах или на графиках.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владение основными единицами измерения длины, площади, объёма, массы, времени, скорости.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решать текстовые задачи на проценты.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</w:t>
      </w:r>
      <w:r w:rsidR="00A946D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роверяются умения извлекать информацию, представленную на диаграммах, а также выполнять оценки, прикидки.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>роверяется владение понятиями «функция», «график функции», «способы задания функции».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решать линейные уравнения, а также системы линейных уравнений.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</w:t>
      </w:r>
      <w:r w:rsidR="00A946D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выполнять преобразования буквенных выражений с использованием формул сокращённого умножения.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сравнивать обыкновенные дроби, десятичные дроби и смешанные числа.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13</w:t>
      </w:r>
      <w:r w:rsidR="00A946DA" w:rsidRPr="00D81B52">
        <w:rPr>
          <w:rFonts w:ascii="Times New Roman" w:hAnsi="Times New Roman" w:cs="Times New Roman"/>
          <w:sz w:val="24"/>
          <w:szCs w:val="24"/>
        </w:rPr>
        <w:t>-</w:t>
      </w:r>
      <w:r w:rsidRPr="00D81B52">
        <w:rPr>
          <w:rFonts w:ascii="Times New Roman" w:hAnsi="Times New Roman" w:cs="Times New Roman"/>
          <w:sz w:val="24"/>
          <w:szCs w:val="24"/>
        </w:rPr>
        <w:t>14</w:t>
      </w:r>
      <w:r w:rsidR="00A946DA" w:rsidRPr="00D81B52">
        <w:rPr>
          <w:rFonts w:ascii="Times New Roman" w:hAnsi="Times New Roman" w:cs="Times New Roman"/>
          <w:sz w:val="24"/>
          <w:szCs w:val="24"/>
        </w:rPr>
        <w:t>.П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роверяют умение оперировать свойствами геометрических фигур, применять геометрические факты для решения задач.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15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представлять данные в виде таблиц, диаграмм, графиков. </w:t>
      </w:r>
    </w:p>
    <w:p w:rsidR="00496CDC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16</w:t>
      </w:r>
      <w:r w:rsidR="00A946D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>аправлено на проверку умения решать текстовые задачи на производительность, покупки, движение.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8F2D61" w:rsidRPr="008F2D61" w:rsidTr="008F2D61">
        <w:trPr>
          <w:trHeight w:val="36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2021. 7 класс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35623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1288788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49,91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40642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48,41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9337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45,16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38,06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44,54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54,62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61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</w:tbl>
    <w:p w:rsidR="008F2D61" w:rsidRPr="00D81B52" w:rsidRDefault="008F2D61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затруднения вызвали:</w:t>
      </w:r>
      <w:r w:rsidRPr="00D81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владение основными единицами измерения длины, площади, объёма, массы, времени, скорости;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 на проценты;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умение решать линейные уравнения, а также системы линейных уравнений;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умение оперировать свойствами геометрических фигур, применять геометрические факты для решения задач;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умение представлять данные в виде таблиц, диаграмм, графиков;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3A6997" w:rsidRPr="00D81B52" w:rsidRDefault="003A6997" w:rsidP="00A94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8E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8E2683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 по математике 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8E2683"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.04.2021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496CDC" w:rsidRPr="00D81B52" w:rsidTr="00496CDC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19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– 25.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19 заданий: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роверяется владение понятиями «отрицательное число», «обыкновенная дробь», «десятичная дробь», вычислительными навыками.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2</w:t>
      </w:r>
      <w:r w:rsidR="00A946DA" w:rsidRPr="00D81B52">
        <w:rPr>
          <w:rFonts w:ascii="TimesNewRoman" w:hAnsi="TimesNewRoman" w:cs="TimesNewRoman"/>
          <w:sz w:val="24"/>
          <w:szCs w:val="24"/>
        </w:rPr>
        <w:t>.п</w:t>
      </w:r>
      <w:r w:rsidRPr="00D81B52">
        <w:rPr>
          <w:rFonts w:ascii="TimesNewRoman" w:hAnsi="TimesNewRoman" w:cs="TimesNewRoman"/>
          <w:sz w:val="24"/>
          <w:szCs w:val="24"/>
        </w:rPr>
        <w:t>проверяется умение решать линейные, квадратные уравнения, а также системы уравнений.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3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роверяется умение решать задачи на части.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4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роверяется знание свойств целых чисел и правил арифметических действий.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5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владение понятиями «функция», «график функции», «способы задания функции».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6</w:t>
      </w:r>
      <w:r w:rsidR="00A946DA" w:rsidRPr="00D81B52">
        <w:rPr>
          <w:rFonts w:ascii="TimesNewRoman" w:hAnsi="TimesNewRoman" w:cs="TimesNewRoman"/>
          <w:sz w:val="24"/>
          <w:szCs w:val="24"/>
        </w:rPr>
        <w:t>. Н</w:t>
      </w:r>
      <w:r w:rsidRPr="00D81B52">
        <w:rPr>
          <w:rFonts w:ascii="TimesNewRoman" w:hAnsi="TimesNewRoman" w:cs="TimesNewRoman"/>
          <w:sz w:val="24"/>
          <w:szCs w:val="24"/>
        </w:rPr>
        <w:t>аправлено на проверку умения извлекать и анализировать информацию, представленную в таблицах, на диаграммах, графиках.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7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8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роверяется умение сравнивать действительные числа.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9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роверяется умение выполнять преобразования буквенных дробно-рациональных выражений.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10</w:t>
      </w:r>
      <w:r w:rsidR="00A946DA" w:rsidRPr="00D81B52">
        <w:rPr>
          <w:rFonts w:ascii="TimesNewRoman" w:hAnsi="TimesNewRoman" w:cs="TimesNewRoman"/>
          <w:sz w:val="24"/>
          <w:szCs w:val="24"/>
        </w:rPr>
        <w:t>. Н</w:t>
      </w:r>
      <w:r w:rsidRPr="00D81B52">
        <w:rPr>
          <w:rFonts w:ascii="TimesNewRoman" w:hAnsi="TimesNewRoman" w:cs="TimesNewRoman"/>
          <w:sz w:val="24"/>
          <w:szCs w:val="24"/>
        </w:rPr>
        <w:t>аправлено на проверку умения в простейших случаях оценивать вероятность события.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11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решать текстовые задачи на проценты, в том числе задачи в несколько действий.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12–15 и 17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16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роверяются умения извлекать из текста необходимую информацию, представлять данные в виде диаграмм, графиков.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18</w:t>
      </w:r>
      <w:r w:rsidR="00A946DA" w:rsidRPr="00D81B52">
        <w:rPr>
          <w:rFonts w:ascii="TimesNewRoman" w:hAnsi="TimesNewRoman" w:cs="TimesNewRoman"/>
          <w:sz w:val="24"/>
          <w:szCs w:val="24"/>
        </w:rPr>
        <w:t>. Н</w:t>
      </w:r>
      <w:r w:rsidRPr="00D81B52">
        <w:rPr>
          <w:rFonts w:ascii="TimesNewRoman" w:hAnsi="TimesNewRoman" w:cs="TimesNewRoman"/>
          <w:sz w:val="24"/>
          <w:szCs w:val="24"/>
        </w:rPr>
        <w:t>аправлено на проверку умения решать текстовые задачи на производительность, движение.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19</w:t>
      </w:r>
      <w:r w:rsidR="00A946DA" w:rsidRPr="00D81B52">
        <w:rPr>
          <w:rFonts w:ascii="TimesNewRoman" w:hAnsi="TimesNewRoman" w:cs="TimesNewRoman"/>
          <w:sz w:val="24"/>
          <w:szCs w:val="24"/>
        </w:rPr>
        <w:t>. Я</w:t>
      </w:r>
      <w:r w:rsidRPr="00D81B52">
        <w:rPr>
          <w:rFonts w:ascii="TimesNewRoman" w:hAnsi="TimesNewRoman" w:cs="TimesNewRoman"/>
          <w:sz w:val="24"/>
          <w:szCs w:val="24"/>
        </w:rPr>
        <w:t>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496CDC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8F2D61" w:rsidRPr="008F2D61" w:rsidTr="008F2D61">
        <w:trPr>
          <w:trHeight w:val="36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2021. 8 класс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35513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1170467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57,25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35561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38,28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52,59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</w:tbl>
    <w:p w:rsidR="008F2D61" w:rsidRDefault="008F2D61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затруднения вызвали:</w:t>
      </w:r>
      <w:r w:rsidRPr="00D81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решать линейные, квадратные уравнения, а также системы уравнений.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решать задачи на части.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знание свойств целых чисел и правил арифметических действий.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владение понятиями «функция», «график функции», «способы задания функции».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сравнивать действительные числа.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выполнять преобразования буквенных дробно-рациональных выражений.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умения в простейших случаях оценивать вероятность события.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решать текстовые задачи на проценты, в том числе задачи в несколько действий.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-у</w:t>
      </w:r>
      <w:r w:rsidR="00496CDC" w:rsidRPr="00D81B52">
        <w:rPr>
          <w:rFonts w:ascii="TimesNewRoman" w:hAnsi="TimesNewRoman" w:cs="TimesNewRoman"/>
          <w:sz w:val="24"/>
          <w:szCs w:val="24"/>
        </w:rPr>
        <w:t>мение решать текстовые задачи на производительность, движение.</w:t>
      </w:r>
    </w:p>
    <w:p w:rsidR="00496CDC" w:rsidRPr="00D81B52" w:rsidRDefault="008E2683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задание высокого уровня сложности и направлено на проверку логического мышления, умения проводить математические рассуждения</w:t>
      </w:r>
    </w:p>
    <w:p w:rsidR="00D431FF" w:rsidRPr="00D81B52" w:rsidRDefault="00D431FF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D431FF" w:rsidRPr="00D81B52" w:rsidRDefault="00D431FF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Учителям математики рекомендуется: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 10.Формировать у </w:t>
      </w:r>
      <w:proofErr w:type="gramStart"/>
      <w:r w:rsidRPr="00D81B52">
        <w:rPr>
          <w:rFonts w:ascii="Times New Roman" w:hAnsi="Times New Roman" w:cs="Times New Roman"/>
          <w:color w:val="000000"/>
          <w:sz w:val="24"/>
          <w:szCs w:val="24"/>
        </w:rPr>
        <w:t>обучающихся  умение</w:t>
      </w:r>
      <w:proofErr w:type="gramEnd"/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графическую интерпретацию информации, учить извлекать необходимую информация.</w:t>
      </w:r>
    </w:p>
    <w:p w:rsidR="0049293F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</w:t>
      </w:r>
      <w:r w:rsidR="00D431FF" w:rsidRPr="00D81B52">
        <w:rPr>
          <w:rFonts w:ascii="Times New Roman" w:hAnsi="Times New Roman" w:cs="Times New Roman"/>
          <w:color w:val="000000"/>
          <w:sz w:val="24"/>
          <w:szCs w:val="24"/>
        </w:rPr>
        <w:t>ля решения поставленной задачи</w:t>
      </w:r>
      <w:r w:rsidR="00B009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09FC" w:rsidRDefault="00B009FC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F2D61" w:rsidRDefault="008F2D61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6CDC" w:rsidRPr="00D81B52" w:rsidRDefault="00496CDC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окружающему миру в </w:t>
      </w:r>
      <w:proofErr w:type="gramStart"/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8E2683"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</w:t>
      </w:r>
      <w:r w:rsidR="008E2683"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proofErr w:type="gramEnd"/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496CDC" w:rsidRPr="00D81B52" w:rsidTr="00496CDC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27.04.2021г.</w:t>
            </w:r>
          </w:p>
        </w:tc>
      </w:tr>
      <w:tr w:rsidR="00496CDC" w:rsidRPr="00D81B52" w:rsidTr="00496CDC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минут).</w:t>
            </w:r>
          </w:p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Максимальный балл, который можно получить за всю работу - 32.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по окружающему миру состояла из 10 заданий: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496CDC" w:rsidRPr="00D81B52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496CDC" w:rsidRPr="00D81B52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496CDC" w:rsidRPr="00D81B52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496CDC" w:rsidRPr="00D81B52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496CDC" w:rsidRPr="00D81B52" w:rsidRDefault="0049293F" w:rsidP="004929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496CDC" w:rsidRPr="00D81B52" w:rsidRDefault="0049293F" w:rsidP="004929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8F2D61" w:rsidRDefault="008F2D61" w:rsidP="008F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61" w:rsidRPr="008F2D61" w:rsidRDefault="008F2D61" w:rsidP="008F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</w:p>
    <w:p w:rsidR="008F2D61" w:rsidRPr="008F2D61" w:rsidRDefault="008F2D61" w:rsidP="008F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Всероссийских проверочных работ в 4 классах по окружающему миру</w:t>
      </w:r>
    </w:p>
    <w:p w:rsidR="008F2D61" w:rsidRPr="008F2D61" w:rsidRDefault="008F2D61" w:rsidP="008F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D61" w:rsidRPr="008F2D61" w:rsidRDefault="008F2D61" w:rsidP="008F2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155 обучающихся 4-х классов по окружающему миру приняли участие 148 обучающихся.</w:t>
      </w:r>
    </w:p>
    <w:p w:rsidR="008F2D61" w:rsidRPr="008F2D61" w:rsidRDefault="008F2D61" w:rsidP="008F2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ВПР по окружающему миру:</w:t>
      </w:r>
    </w:p>
    <w:p w:rsidR="008F2D61" w:rsidRPr="008F2D61" w:rsidRDefault="008F2D61" w:rsidP="008F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1080"/>
        <w:gridCol w:w="1164"/>
        <w:gridCol w:w="1344"/>
        <w:gridCol w:w="1164"/>
        <w:gridCol w:w="1164"/>
        <w:gridCol w:w="1186"/>
        <w:gridCol w:w="1364"/>
      </w:tblGrid>
      <w:tr w:rsidR="008F2D61" w:rsidRPr="008F2D61" w:rsidTr="008F2D61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</w:p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нили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усп</w:t>
            </w:r>
            <w:proofErr w:type="spellEnd"/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</w:tr>
      <w:tr w:rsidR="008F2D61" w:rsidRPr="008F2D61" w:rsidTr="008F2D61">
        <w:trPr>
          <w:trHeight w:val="35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7/2,5%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16/57%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5/1,7%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61,2</w:t>
            </w:r>
          </w:p>
        </w:tc>
      </w:tr>
      <w:tr w:rsidR="008F2D61" w:rsidRPr="008F2D61" w:rsidTr="008F2D61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5/1,5%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25/78%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2/0,6%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80,1</w:t>
            </w:r>
          </w:p>
        </w:tc>
      </w:tr>
      <w:tr w:rsidR="008F2D61" w:rsidRPr="008F2D61" w:rsidTr="008F2D61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1/0,3%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21/77,8%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5/1,9%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8F2D61" w:rsidRPr="008F2D61" w:rsidTr="008F2D61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4г</w:t>
            </w:r>
          </w:p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2/0,6%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23/74%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6/1,9%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76,5</w:t>
            </w:r>
          </w:p>
        </w:tc>
      </w:tr>
      <w:tr w:rsidR="008F2D61" w:rsidRPr="008F2D61" w:rsidTr="008F2D61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4д</w:t>
            </w:r>
          </w:p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2/0,6%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21/70%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7/2,3%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61" w:rsidRPr="008F2D61" w:rsidRDefault="008F2D61" w:rsidP="008F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D61">
              <w:rPr>
                <w:rFonts w:ascii="Times New Roman" w:hAnsi="Times New Roman"/>
                <w:b/>
                <w:sz w:val="28"/>
                <w:szCs w:val="28"/>
              </w:rPr>
              <w:t>72,9</w:t>
            </w:r>
          </w:p>
        </w:tc>
      </w:tr>
    </w:tbl>
    <w:p w:rsidR="008F2D61" w:rsidRPr="008F2D61" w:rsidRDefault="008F2D61" w:rsidP="008F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вызвали: </w:t>
      </w:r>
      <w:r w:rsidRPr="00D81B52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 (какие животные в нем живут).</w:t>
      </w:r>
    </w:p>
    <w:p w:rsidR="00496CDC" w:rsidRPr="00D81B52" w:rsidRDefault="002618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261885" w:rsidRPr="00D81B52" w:rsidRDefault="008F2D61" w:rsidP="00496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</w:t>
      </w:r>
      <w:r w:rsidR="00261885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рекомендуется:</w:t>
      </w:r>
      <w:r w:rsidR="00261885" w:rsidRPr="00D81B52">
        <w:rPr>
          <w:rFonts w:ascii="Arial" w:hAnsi="Arial" w:cs="Arial"/>
          <w:sz w:val="24"/>
          <w:szCs w:val="24"/>
        </w:rPr>
        <w:t xml:space="preserve"> </w:t>
      </w:r>
    </w:p>
    <w:p w:rsidR="00261885" w:rsidRPr="00D81B52" w:rsidRDefault="002618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Arial" w:hAnsi="Arial" w:cs="Arial"/>
          <w:sz w:val="24"/>
          <w:szCs w:val="24"/>
        </w:rPr>
        <w:t>-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рамках преподавания окружающего мира задания, способствующие вычленять содержащиеся в тексте основные события, сравнивать между собой объекты, описанные в тексте, проводить несложные наблюдения в окружающей среде и ставить опыты, используя простейшее лабораторное оборудование;</w:t>
      </w:r>
    </w:p>
    <w:p w:rsidR="00261885" w:rsidRPr="00D81B52" w:rsidRDefault="002618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–расширить применение в образовательном процессе заданий, нацеленных на развитие осознанно строить речевое высказывание в соответствии с задачами коммуникации, описывать достопримечательности столицы и родного края</w:t>
      </w:r>
    </w:p>
    <w:p w:rsidR="00261885" w:rsidRPr="00D81B52" w:rsidRDefault="00261885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61885" w:rsidRDefault="00261885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F2D61" w:rsidRPr="00D81B52" w:rsidRDefault="008F2D61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2683" w:rsidRPr="00D81B52" w:rsidRDefault="008F2D61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биологии в 5-6,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 </w:t>
      </w:r>
      <w:r w:rsidR="008E2683"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  <w:proofErr w:type="gramEnd"/>
      <w:r w:rsidR="008E2683"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8E2683" w:rsidRPr="00D81B52" w:rsidRDefault="008E2683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2683" w:rsidRPr="00686BAE" w:rsidRDefault="008E2683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</w:t>
      </w:r>
      <w:proofErr w:type="gramStart"/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  по</w:t>
      </w:r>
      <w:proofErr w:type="gramEnd"/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биологии в 5   класс</w:t>
      </w:r>
      <w:r w:rsidR="0068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8E2683" w:rsidRPr="00D81B52" w:rsidTr="00AA1F3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683" w:rsidRPr="00D81B52" w:rsidRDefault="008E2683" w:rsidP="008E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27.04.2021</w:t>
            </w:r>
          </w:p>
        </w:tc>
      </w:tr>
    </w:tbl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выделять существенные признаки биологических объектов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использовать важнейшие признаки живого для объяснения того или иного природного явления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8E2683" w:rsidRPr="00D81B52">
        <w:rPr>
          <w:rFonts w:ascii="Times New Roman" w:hAnsi="Times New Roman" w:cs="Times New Roman"/>
          <w:sz w:val="24"/>
          <w:szCs w:val="24"/>
        </w:rPr>
        <w:t>Знание клеточных структур или знание устройства оптических приборов, например, микроскопа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работать с биологическим объектом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8E2683" w:rsidRPr="00D81B52">
        <w:rPr>
          <w:rFonts w:ascii="Times New Roman" w:hAnsi="Times New Roman" w:cs="Times New Roman"/>
          <w:sz w:val="24"/>
          <w:szCs w:val="24"/>
        </w:rPr>
        <w:t>Работа с табличным материалом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анализировать текст биологического содержания на предмет выявления в нем необходимой информации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находить недостающую информацию для описания важнейших природных зон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8E2683" w:rsidRPr="00D81B52">
        <w:rPr>
          <w:rFonts w:ascii="Times New Roman" w:hAnsi="Times New Roman" w:cs="Times New Roman"/>
          <w:sz w:val="24"/>
          <w:szCs w:val="24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8E2683" w:rsidRPr="00D81B52" w:rsidRDefault="0049293F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8E2683" w:rsidRPr="00D81B52">
        <w:rPr>
          <w:rFonts w:ascii="Times New Roman" w:hAnsi="Times New Roman" w:cs="Times New Roman"/>
          <w:sz w:val="24"/>
          <w:szCs w:val="24"/>
        </w:rPr>
        <w:t>Анализ профессии, связанные с применением биологических знаний</w:t>
      </w:r>
    </w:p>
    <w:p w:rsidR="0049293F" w:rsidRDefault="0049293F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8F2D61" w:rsidRPr="008F2D61" w:rsidTr="008F2D61">
        <w:trPr>
          <w:trHeight w:val="36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2021. 5 класс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35435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1428612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39,55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11,02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44343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43,15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10,85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11083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40,59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10,76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26,79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20,83</w:t>
            </w:r>
          </w:p>
        </w:tc>
      </w:tr>
    </w:tbl>
    <w:p w:rsidR="008F2D61" w:rsidRDefault="008F2D61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D61" w:rsidRPr="00D81B52" w:rsidRDefault="008F2D61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83" w:rsidRPr="00D81B52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8E2683" w:rsidRPr="00D81B52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объектов; </w:t>
      </w:r>
    </w:p>
    <w:p w:rsidR="008E2683" w:rsidRPr="00D81B52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8E2683" w:rsidRPr="00D81B52">
        <w:rPr>
          <w:rFonts w:ascii="Times New Roman" w:hAnsi="Times New Roman" w:cs="Times New Roman"/>
          <w:sz w:val="24"/>
          <w:szCs w:val="24"/>
        </w:rPr>
        <w:t xml:space="preserve">использовать важнейшие признаки живого для объяснения того или иного природного явления; </w:t>
      </w:r>
    </w:p>
    <w:p w:rsidR="008E2683" w:rsidRPr="00D81B52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8E2683" w:rsidRPr="00D81B52">
        <w:rPr>
          <w:rFonts w:ascii="Times New Roman" w:hAnsi="Times New Roman" w:cs="Times New Roman"/>
          <w:sz w:val="24"/>
          <w:szCs w:val="24"/>
        </w:rPr>
        <w:t xml:space="preserve">знание клеточных структур или знание устройства оптических приборов, например, микроскопа; работа с таблицей; </w:t>
      </w:r>
    </w:p>
    <w:p w:rsidR="008E2683" w:rsidRPr="00D81B52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E2683" w:rsidRPr="00D81B52">
        <w:rPr>
          <w:rFonts w:ascii="Times New Roman" w:hAnsi="Times New Roman" w:cs="Times New Roman"/>
          <w:sz w:val="24"/>
          <w:szCs w:val="24"/>
        </w:rPr>
        <w:t xml:space="preserve">находить недостающую информацию для описания важнейших природных зон; </w:t>
      </w:r>
    </w:p>
    <w:p w:rsidR="008E2683" w:rsidRPr="00D81B52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8E2683" w:rsidRPr="00D81B52">
        <w:rPr>
          <w:rFonts w:ascii="Times New Roman" w:hAnsi="Times New Roman" w:cs="Times New Roman"/>
          <w:sz w:val="24"/>
          <w:szCs w:val="24"/>
        </w:rPr>
        <w:t>анализ профессии, связанные с применением биологических знаний.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61" w:rsidRDefault="008F2D61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83" w:rsidRPr="00686BAE" w:rsidRDefault="008E2683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proofErr w:type="gramStart"/>
      <w:r w:rsidR="003F5DD0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proofErr w:type="gramEnd"/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биологии</w:t>
      </w:r>
      <w:r w:rsidR="003F5DD0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3F5DD0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8E2683" w:rsidRPr="00D81B52" w:rsidTr="00AA1F3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683" w:rsidRPr="00D81B52" w:rsidRDefault="008E2683" w:rsidP="003F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</w:t>
            </w:r>
            <w:r w:rsidR="003F5DD0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</w:t>
            </w:r>
          </w:p>
        </w:tc>
      </w:tr>
    </w:tbl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8E2683" w:rsidRPr="00D81B52" w:rsidRDefault="0049293F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1. Н</w:t>
      </w:r>
      <w:r w:rsidR="008E2683" w:rsidRPr="00D81B52">
        <w:rPr>
          <w:rFonts w:ascii="TimesNewRoman" w:hAnsi="TimesNewRoman" w:cs="TimesNewRoman"/>
          <w:sz w:val="24"/>
          <w:szCs w:val="24"/>
        </w:rPr>
        <w:t>аправлено на выявление умения описывать биологический процесс. Первая часть задания проверяет умение по рисунку (схеме) выделять существенные признаки процесса. Вторая часть – определять область биологии, в которой изучается данный процесс или метод, с помощью которого данный процесс изучен. Третья – механизм (условие, особенность) протекания процесса или растительная ткань, в клетках которой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процесс протекает.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2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знание тканей растительного организма и жизненных процессов, протекающих в них.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3</w:t>
      </w:r>
      <w:r w:rsidR="0049293F" w:rsidRPr="00D81B52">
        <w:rPr>
          <w:rFonts w:ascii="TimesNewRoman" w:hAnsi="TimesNewRoman" w:cs="TimesNewRoman"/>
          <w:sz w:val="24"/>
          <w:szCs w:val="24"/>
        </w:rPr>
        <w:t>. К</w:t>
      </w:r>
      <w:r w:rsidRPr="00D81B52">
        <w:rPr>
          <w:rFonts w:ascii="TimesNewRoman" w:hAnsi="TimesNewRoman" w:cs="TimesNewRoman"/>
          <w:sz w:val="24"/>
          <w:szCs w:val="24"/>
        </w:rPr>
        <w:t>онтролирует умение работать с микроскопическими объектами. В первой и третьей частях задания проверяется умение узнавать микроскопические объекты. Во второй части определять их значение. В четвёртой – проверяется знание растительной ткани (её особенностей), к которой этот микроскопический объект следует отнести.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4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 xml:space="preserve">роверяет умение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информацию. 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5</w:t>
      </w:r>
      <w:r w:rsidR="0049293F" w:rsidRPr="00D81B52">
        <w:rPr>
          <w:rFonts w:ascii="TimesNewRoman" w:hAnsi="TimesNewRoman" w:cs="TimesNewRoman"/>
          <w:sz w:val="24"/>
          <w:szCs w:val="24"/>
        </w:rPr>
        <w:t>. Н</w:t>
      </w:r>
      <w:r w:rsidRPr="00D81B52">
        <w:rPr>
          <w:rFonts w:ascii="TimesNewRoman" w:hAnsi="TimesNewRoman" w:cs="TimesNewRoman"/>
          <w:sz w:val="24"/>
          <w:szCs w:val="24"/>
        </w:rPr>
        <w:t>аправлено на умение работать с изображением отдельных органов цветкового растения. В первой части требуется назвать части изображенного органа, во второй и третьей частях указать функцию части или особенность строения, а также её значение в жизни растения.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6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знания строения и функции отдельных тканей, органов цветкового растения.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7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извлекать информацию, представленную в табличной форме и делать умозаключения на основе её анализа.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8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9</w:t>
      </w:r>
      <w:r w:rsidR="0049293F" w:rsidRPr="00D81B52">
        <w:rPr>
          <w:rFonts w:ascii="TimesNewRoman" w:hAnsi="TimesNewRoman" w:cs="TimesNewRoman"/>
          <w:sz w:val="24"/>
          <w:szCs w:val="24"/>
        </w:rPr>
        <w:t>. К</w:t>
      </w:r>
      <w:r w:rsidRPr="00D81B52">
        <w:rPr>
          <w:rFonts w:ascii="TimesNewRoman" w:hAnsi="TimesNewRoman" w:cs="TimesNewRoman"/>
          <w:sz w:val="24"/>
          <w:szCs w:val="24"/>
        </w:rPr>
        <w:t>онтролирует умение проводить описание биологического объекта по имеющимся моделями (схемам), на примере описания листа или побега.</w:t>
      </w:r>
    </w:p>
    <w:p w:rsidR="008E2683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10</w:t>
      </w:r>
      <w:r w:rsidR="0049293F" w:rsidRPr="00D81B52">
        <w:rPr>
          <w:rFonts w:ascii="TimesNewRoman" w:hAnsi="TimesNewRoman" w:cs="TimesNewRoman"/>
          <w:sz w:val="24"/>
          <w:szCs w:val="24"/>
        </w:rPr>
        <w:t>. К</w:t>
      </w:r>
      <w:r w:rsidRPr="00D81B52">
        <w:rPr>
          <w:rFonts w:ascii="TimesNewRoman" w:hAnsi="TimesNewRoman" w:cs="TimesNewRoman"/>
          <w:sz w:val="24"/>
          <w:szCs w:val="24"/>
        </w:rPr>
        <w:t>онтролирует умение применять и преобразовывать символы и знаки в слова для решения познавательных задач, в частности сравнивать условия содержания комнатных растений.</w:t>
      </w:r>
    </w:p>
    <w:p w:rsidR="00597704" w:rsidRPr="00D81B52" w:rsidRDefault="00597704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8F2D61" w:rsidRPr="008F2D61" w:rsidTr="008F2D61">
        <w:trPr>
          <w:trHeight w:val="36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2021. 6 класс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709409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44,17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37,54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8,37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21935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41,3</w:t>
            </w: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43,4</w:t>
            </w: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10,0</w:t>
            </w: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Уфа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5242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39,58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45,48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10,68</w:t>
            </w:r>
          </w:p>
        </w:tc>
      </w:tr>
      <w:tr w:rsidR="008F2D61" w:rsidRPr="008F2D61" w:rsidTr="008F2D61">
        <w:trPr>
          <w:trHeight w:val="300"/>
        </w:trPr>
        <w:tc>
          <w:tcPr>
            <w:tcW w:w="12852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960" w:type="dxa"/>
            <w:noWrap/>
            <w:hideMark/>
          </w:tcPr>
          <w:p w:rsidR="008F2D61" w:rsidRPr="008F2D61" w:rsidRDefault="008F2D61" w:rsidP="008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</w:tbl>
    <w:p w:rsidR="008F2D61" w:rsidRDefault="008F2D61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D61" w:rsidRDefault="008F2D61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83" w:rsidRPr="00D81B52" w:rsidRDefault="003F5DD0" w:rsidP="003F5DD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>определение механизма (условие, особенность) протекания процесса или растительная ткань, в клетках которой процесс протекает;</w:t>
      </w:r>
    </w:p>
    <w:p w:rsidR="008E2683" w:rsidRPr="00D81B52" w:rsidRDefault="003F5DD0" w:rsidP="003F5DD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>проверяет знание тканей растительного организма и жизненных процессов, протекающих в них;</w:t>
      </w:r>
    </w:p>
    <w:p w:rsidR="008E2683" w:rsidRPr="00D81B52" w:rsidRDefault="003F5DD0" w:rsidP="003F5DD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>умение узнавать микроскопические объекты, определять их значение;</w:t>
      </w:r>
    </w:p>
    <w:p w:rsidR="008E2683" w:rsidRPr="00D81B52" w:rsidRDefault="003F5DD0" w:rsidP="004779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>умение проводить анализ виртуального эксперимента, формулировать гипотезу, ставить цель, описывать результаты, делать выводы на ос</w:t>
      </w:r>
      <w:r w:rsidR="0047792D" w:rsidRPr="00D81B52">
        <w:rPr>
          <w:rFonts w:ascii="TimesNewRoman" w:hAnsi="TimesNewRoman" w:cs="TimesNewRoman"/>
          <w:sz w:val="24"/>
          <w:szCs w:val="24"/>
        </w:rPr>
        <w:t>новании полученных результатов.</w:t>
      </w:r>
    </w:p>
    <w:p w:rsidR="0049293F" w:rsidRPr="00D81B52" w:rsidRDefault="0049293F" w:rsidP="008E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83" w:rsidRPr="00686BAE" w:rsidRDefault="008E2683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47792D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</w:t>
      </w:r>
      <w:r w:rsidR="0047792D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логии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8E2683" w:rsidRPr="00D81B52" w:rsidTr="00AA1F3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683" w:rsidRPr="00D81B52" w:rsidRDefault="008E2683" w:rsidP="00AA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19.04.2021</w:t>
            </w:r>
          </w:p>
        </w:tc>
      </w:tr>
    </w:tbl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28.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</w:t>
      </w:r>
      <w:r w:rsidR="0049293F" w:rsidRPr="00D81B52">
        <w:rPr>
          <w:rFonts w:ascii="TimesNewRoman" w:hAnsi="TimesNewRoman" w:cs="TimesNewRoman"/>
          <w:sz w:val="24"/>
          <w:szCs w:val="24"/>
        </w:rPr>
        <w:t>. Н</w:t>
      </w:r>
      <w:r w:rsidRPr="00D81B52">
        <w:rPr>
          <w:rFonts w:ascii="TimesNewRoman" w:hAnsi="TimesNewRoman" w:cs="TimesNewRoman"/>
          <w:sz w:val="24"/>
          <w:szCs w:val="24"/>
        </w:rPr>
        <w:t>аправлено на проверку узнавания по изображениям представителей основных систематических групп растений грибов и бактерий.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2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определять значение растений, грибов и бактерий в природе и жизни человека.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3</w:t>
      </w:r>
      <w:r w:rsidR="0049293F" w:rsidRPr="00D81B52">
        <w:rPr>
          <w:rFonts w:ascii="TimesNewRoman" w:hAnsi="TimesNewRoman" w:cs="TimesNewRoman"/>
          <w:sz w:val="24"/>
          <w:szCs w:val="24"/>
        </w:rPr>
        <w:t>. К</w:t>
      </w:r>
      <w:r w:rsidRPr="00D81B52">
        <w:rPr>
          <w:rFonts w:ascii="TimesNewRoman" w:hAnsi="TimesNewRoman" w:cs="TimesNewRoman"/>
          <w:sz w:val="24"/>
          <w:szCs w:val="24"/>
        </w:rPr>
        <w:t>онтролирует умение проводить таксономическое описание цветковых растений.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4</w:t>
      </w:r>
      <w:r w:rsidR="0049293F" w:rsidRPr="00D81B52">
        <w:rPr>
          <w:rFonts w:ascii="TimesNewRoman" w:hAnsi="TimesNewRoman" w:cs="TimesNewRoman"/>
          <w:sz w:val="24"/>
          <w:szCs w:val="24"/>
        </w:rPr>
        <w:t>. Н</w:t>
      </w:r>
      <w:r w:rsidRPr="00D81B52">
        <w:rPr>
          <w:rFonts w:ascii="TimesNewRoman" w:hAnsi="TimesNewRoman" w:cs="TimesNewRoman"/>
          <w:sz w:val="24"/>
          <w:szCs w:val="24"/>
        </w:rPr>
        <w:t>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условию.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5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проводить сравнение биологических признаков таксонов на предмет их морфологических различий.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6</w:t>
      </w:r>
      <w:r w:rsidR="0049293F" w:rsidRPr="00D81B52">
        <w:rPr>
          <w:rFonts w:ascii="TimesNewRoman" w:hAnsi="TimesNewRoman" w:cs="TimesNewRoman"/>
          <w:sz w:val="24"/>
          <w:szCs w:val="24"/>
        </w:rPr>
        <w:t>. К</w:t>
      </w:r>
      <w:r w:rsidRPr="00D81B52">
        <w:rPr>
          <w:rFonts w:ascii="TimesNewRoman" w:hAnsi="TimesNewRoman" w:cs="TimesNewRoman"/>
          <w:sz w:val="24"/>
          <w:szCs w:val="24"/>
        </w:rPr>
        <w:t>онтролирует знание типичных представителей царств растений, грибов.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7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проводить сравнение биологических объектов, таксонов между собой.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 xml:space="preserve"> 8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выстраивать последовательность процессов, явлений, происходящих с организмами в их жизнедеятельности.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9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применять биологические знаки и символы с целью определения систематического положения растения.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10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обосновывать применения биологических знаков и символов при определении систематического положения растения.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11</w:t>
      </w:r>
      <w:r w:rsidR="0049293F" w:rsidRPr="00D81B52">
        <w:rPr>
          <w:rFonts w:ascii="TimesNewRoman" w:hAnsi="TimesNewRoman" w:cs="TimesNewRoman"/>
          <w:sz w:val="24"/>
          <w:szCs w:val="24"/>
        </w:rPr>
        <w:t>. К</w:t>
      </w:r>
      <w:r w:rsidRPr="00D81B52">
        <w:rPr>
          <w:rFonts w:ascii="TimesNewRoman" w:hAnsi="TimesNewRoman" w:cs="TimesNewRoman"/>
          <w:sz w:val="24"/>
          <w:szCs w:val="24"/>
        </w:rPr>
        <w:t>онтролирует умение оценивать биологическую информацию на предмет её достоверности.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12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классифицировать изображенные растения, грибы и бактерии по разным основаниям.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13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15"/>
        <w:gridCol w:w="2415"/>
        <w:gridCol w:w="2416"/>
        <w:gridCol w:w="737"/>
        <w:gridCol w:w="737"/>
        <w:gridCol w:w="737"/>
        <w:gridCol w:w="737"/>
      </w:tblGrid>
      <w:tr w:rsidR="003B1A78" w:rsidRPr="003B1A78" w:rsidTr="003B1A78">
        <w:trPr>
          <w:trHeight w:val="360"/>
        </w:trPr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A78" w:rsidRPr="003B1A78" w:rsidTr="003B1A78">
        <w:trPr>
          <w:trHeight w:val="300"/>
        </w:trPr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A78" w:rsidRPr="003B1A78" w:rsidTr="003B1A78">
        <w:trPr>
          <w:trHeight w:val="300"/>
        </w:trPr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 2021. 7 класс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A78" w:rsidRPr="003B1A78" w:rsidTr="003B1A78">
        <w:trPr>
          <w:trHeight w:val="300"/>
        </w:trPr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A78" w:rsidRPr="003B1A78" w:rsidTr="003B1A78">
        <w:trPr>
          <w:trHeight w:val="300"/>
        </w:trPr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A78" w:rsidRPr="003B1A78" w:rsidTr="003B1A78">
        <w:trPr>
          <w:trHeight w:val="300"/>
        </w:trPr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A78" w:rsidRPr="003B1A78" w:rsidTr="003B1A78">
        <w:trPr>
          <w:trHeight w:val="300"/>
        </w:trPr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A78" w:rsidRPr="003B1A78" w:rsidTr="003B1A78">
        <w:trPr>
          <w:trHeight w:val="300"/>
        </w:trPr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B1A78" w:rsidRPr="003B1A78" w:rsidTr="003B1A78">
        <w:trPr>
          <w:trHeight w:val="300"/>
        </w:trPr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22962</w:t>
            </w:r>
          </w:p>
        </w:tc>
        <w:tc>
          <w:tcPr>
            <w:tcW w:w="33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778765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46,16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960" w:type="dxa"/>
            <w:noWrap/>
            <w:hideMark/>
          </w:tcPr>
          <w:p w:rsidR="003B1A78" w:rsidRPr="003B1A78" w:rsidRDefault="003B1A78" w:rsidP="003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9,49</w:t>
            </w:r>
          </w:p>
        </w:tc>
      </w:tr>
    </w:tbl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78" w:rsidRDefault="003B1A78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83" w:rsidRPr="00D81B52" w:rsidRDefault="0093727F" w:rsidP="0093727F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 xml:space="preserve">узнавания по изображениям представителей основных систематических групп </w:t>
      </w:r>
      <w:r w:rsidRPr="00D81B52">
        <w:rPr>
          <w:rFonts w:ascii="TimesNewRoman" w:hAnsi="TimesNewRoman" w:cs="TimesNewRoman"/>
          <w:sz w:val="24"/>
          <w:szCs w:val="24"/>
        </w:rPr>
        <w:t>паразитический червей.</w:t>
      </w:r>
    </w:p>
    <w:p w:rsidR="008E2683" w:rsidRPr="00D81B52" w:rsidRDefault="0093727F" w:rsidP="0093727F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>умение проводить сравнение биологических признаков таксонов на предмет их морфологических различий</w:t>
      </w:r>
    </w:p>
    <w:p w:rsidR="008E2683" w:rsidRPr="00D81B52" w:rsidRDefault="0093727F" w:rsidP="0093727F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>умение выстраивать последовательность процессов, явлений, происходящих с организмами в их жизнедеятельности</w:t>
      </w:r>
    </w:p>
    <w:p w:rsidR="008E2683" w:rsidRPr="00D81B52" w:rsidRDefault="0093727F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 xml:space="preserve">умение классифицировать изображенные </w:t>
      </w:r>
      <w:r w:rsidRPr="00D81B52">
        <w:rPr>
          <w:rFonts w:ascii="TimesNewRoman" w:hAnsi="TimesNewRoman" w:cs="TimesNewRoman"/>
          <w:sz w:val="24"/>
          <w:szCs w:val="24"/>
        </w:rPr>
        <w:t>породы собак</w:t>
      </w:r>
      <w:r w:rsidR="008E2683" w:rsidRPr="00D81B52">
        <w:rPr>
          <w:rFonts w:ascii="TimesNewRoman" w:hAnsi="TimesNewRoman" w:cs="TimesNewRoman"/>
          <w:sz w:val="24"/>
          <w:szCs w:val="24"/>
        </w:rPr>
        <w:t xml:space="preserve"> по разным основаниям.</w:t>
      </w:r>
    </w:p>
    <w:p w:rsidR="00261885" w:rsidRPr="00D81B52" w:rsidRDefault="00261885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D81B52">
        <w:rPr>
          <w:rFonts w:ascii="TimesNewRoman" w:hAnsi="TimesNewRoman" w:cs="TimesNewRoman"/>
          <w:b/>
          <w:sz w:val="24"/>
          <w:szCs w:val="24"/>
        </w:rPr>
        <w:t>Рекомендации:</w:t>
      </w:r>
    </w:p>
    <w:p w:rsidR="00261885" w:rsidRPr="00D81B52" w:rsidRDefault="00261885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Учителю биологии рекомендуется: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 xml:space="preserve">- повторить теоретический материал по курсу биологии; 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 xml:space="preserve"> - организовать индивидуальные тренировочные задания для обучающихся по разделам учебного курса, вызвавшим наибольшее затруднение; (в рамках урока);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 организовать работу с текстовыми источниками информации по предметам, обратить внимание интерпретацию текста;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 совершенствовать навыки работы обучающихся со справочной литературой, иллюстративным материалом, схемами, диаграммами, таблицами;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 продуманно подходить к выбору заданий разного уровня сложности.</w:t>
      </w:r>
    </w:p>
    <w:p w:rsidR="00261885" w:rsidRPr="00D81B52" w:rsidRDefault="00261885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B1A78" w:rsidRDefault="003B1A78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054" w:rsidRDefault="008F3054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054" w:rsidRPr="00D81B52" w:rsidRDefault="008F3054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27F" w:rsidRPr="00D81B52" w:rsidRDefault="0093727F" w:rsidP="0093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географии в </w:t>
      </w:r>
      <w:proofErr w:type="gramStart"/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 классе</w:t>
      </w:r>
      <w:proofErr w:type="gramEnd"/>
    </w:p>
    <w:p w:rsidR="0093727F" w:rsidRPr="00D81B52" w:rsidRDefault="0093727F" w:rsidP="00937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3727F" w:rsidRPr="00D81B52" w:rsidRDefault="00686BAE" w:rsidP="00686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AE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  <w:proofErr w:type="gramStart"/>
      <w:r w:rsidRPr="00686BAE">
        <w:rPr>
          <w:rFonts w:ascii="Times New Roman" w:hAnsi="Times New Roman" w:cs="Times New Roman"/>
          <w:b/>
          <w:bCs/>
          <w:sz w:val="24"/>
          <w:szCs w:val="24"/>
        </w:rPr>
        <w:t xml:space="preserve">ВПР  </w:t>
      </w:r>
      <w:r w:rsidR="0093727F" w:rsidRPr="00D81B5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93727F" w:rsidRPr="00D81B52"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  <w:r w:rsidR="00C443C7" w:rsidRPr="00D81B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7 классе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93727F" w:rsidRPr="00D81B52" w:rsidTr="00C443C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27F" w:rsidRPr="00D81B52" w:rsidRDefault="0093727F" w:rsidP="0093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29.04.2021</w:t>
            </w:r>
          </w:p>
        </w:tc>
      </w:tr>
    </w:tbl>
    <w:p w:rsidR="0093727F" w:rsidRPr="00D81B52" w:rsidRDefault="0093727F" w:rsidP="00937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93727F" w:rsidRPr="00D81B52" w:rsidRDefault="0093727F" w:rsidP="00937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93727F" w:rsidRPr="00D81B52" w:rsidRDefault="0093727F" w:rsidP="00937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93727F" w:rsidRPr="00D81B52" w:rsidRDefault="0093727F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 подпункта).  Все  задания  комплексные и  включают в себя от двух до четырех подпунктов.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положение.  Первая  часть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lastRenderedPageBreak/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 проверяет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Вторая  часть задания  требует  знания  крупных  форм  рельефа  материков  и  умения определять  абсолютные  высоты  с помощью профиля  рельефа. Третья  часть задания  посвящена  проверке  умений  распознавать  условные  обозначения полезных ископаемых и фиксировать их.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3 проверяет умения использовать графическую интерпретацию 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gramStart"/>
      <w:r w:rsidRPr="00D81B52">
        <w:rPr>
          <w:rFonts w:ascii="Times New Roman" w:hAnsi="Times New Roman" w:cs="Times New Roman"/>
          <w:sz w:val="24"/>
          <w:szCs w:val="24"/>
        </w:rPr>
        <w:t>часть  задания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 предполагает  установление  соответствия  приведенных  в задании 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4  проверяет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5  посвящено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81B52">
        <w:rPr>
          <w:rFonts w:ascii="Times New Roman" w:hAnsi="Times New Roman" w:cs="Times New Roman"/>
          <w:sz w:val="24"/>
          <w:szCs w:val="24"/>
        </w:rPr>
        <w:t>6  ориентировано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 на  понимание  обучающимися   планетарных процессов  и  использования  социального  опыта.  Задание  проверяет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три подпункта. В первой части от обучающихся  требуется  умение  определять  и  выделять  на  карте  крупные страны  по  названиям  их  столиц.  Во  второй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7  содержит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lastRenderedPageBreak/>
        <w:t>Задание 8  проверяет  знание  особенностей  природы,  населения, 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8F3054" w:rsidRPr="008F3054" w:rsidTr="008F3054">
        <w:trPr>
          <w:trHeight w:val="36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054" w:rsidRPr="008F3054" w:rsidTr="008F3054">
        <w:trPr>
          <w:trHeight w:val="30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054" w:rsidRPr="008F3054" w:rsidTr="008F3054">
        <w:trPr>
          <w:trHeight w:val="30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 2021. 7 класс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054" w:rsidRPr="008F3054" w:rsidTr="008F3054">
        <w:trPr>
          <w:trHeight w:val="30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054" w:rsidRPr="008F3054" w:rsidTr="008F3054">
        <w:trPr>
          <w:trHeight w:val="30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054" w:rsidRPr="008F3054" w:rsidTr="008F3054">
        <w:trPr>
          <w:trHeight w:val="30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054" w:rsidRPr="008F3054" w:rsidTr="008F3054">
        <w:trPr>
          <w:trHeight w:val="30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054" w:rsidRPr="008F3054" w:rsidTr="008F3054">
        <w:trPr>
          <w:trHeight w:val="30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3054" w:rsidRPr="008F3054" w:rsidTr="008F3054">
        <w:trPr>
          <w:trHeight w:val="30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35503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1269380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</w:tr>
      <w:tr w:rsidR="008F3054" w:rsidRPr="008F3054" w:rsidTr="008F3054">
        <w:trPr>
          <w:trHeight w:val="30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39663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34,23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8F3054" w:rsidRPr="008F3054" w:rsidTr="008F3054">
        <w:trPr>
          <w:trHeight w:val="30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9329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50,41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34,56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</w:tr>
      <w:tr w:rsidR="008F3054" w:rsidRPr="008F3054" w:rsidTr="008F3054">
        <w:trPr>
          <w:trHeight w:val="300"/>
        </w:trPr>
        <w:tc>
          <w:tcPr>
            <w:tcW w:w="12852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27,03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40,54</w:t>
            </w:r>
          </w:p>
        </w:tc>
        <w:tc>
          <w:tcPr>
            <w:tcW w:w="960" w:type="dxa"/>
            <w:noWrap/>
            <w:hideMark/>
          </w:tcPr>
          <w:p w:rsidR="008F3054" w:rsidRPr="008F3054" w:rsidRDefault="008F3054" w:rsidP="008F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32,43</w:t>
            </w:r>
          </w:p>
        </w:tc>
      </w:tr>
    </w:tbl>
    <w:p w:rsidR="0093727F" w:rsidRPr="00D81B52" w:rsidRDefault="0093727F" w:rsidP="0093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54" w:rsidRDefault="008F3054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27F" w:rsidRPr="00D81B52" w:rsidRDefault="002800CF" w:rsidP="002800C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93727F" w:rsidRPr="00D81B52">
        <w:rPr>
          <w:rFonts w:ascii="Times New Roman" w:hAnsi="Times New Roman" w:cs="Times New Roman"/>
          <w:sz w:val="24"/>
          <w:szCs w:val="24"/>
        </w:rPr>
        <w:t xml:space="preserve">умения определять и  отмечать  на  карте  географические  объекты  и  определять  географические координаты; </w:t>
      </w:r>
    </w:p>
    <w:p w:rsidR="0093727F" w:rsidRPr="00D81B52" w:rsidRDefault="002800CF" w:rsidP="002800C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93727F" w:rsidRPr="00D81B52">
        <w:rPr>
          <w:rFonts w:ascii="Times New Roman" w:hAnsi="Times New Roman" w:cs="Times New Roman"/>
          <w:sz w:val="24"/>
          <w:szCs w:val="24"/>
        </w:rPr>
        <w:t xml:space="preserve">знания  крупных  форм  рельефа  материков  и  умения определять  абсолютные  высоты  с помощью профиля  рельефа; </w:t>
      </w:r>
    </w:p>
    <w:p w:rsidR="0093727F" w:rsidRPr="00D81B52" w:rsidRDefault="002800CF" w:rsidP="002800C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93727F" w:rsidRPr="00D81B52">
        <w:rPr>
          <w:rFonts w:ascii="Times New Roman" w:hAnsi="Times New Roman" w:cs="Times New Roman"/>
          <w:sz w:val="24"/>
          <w:szCs w:val="24"/>
        </w:rPr>
        <w:t xml:space="preserve"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="0093727F" w:rsidRPr="00D81B52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="0093727F" w:rsidRPr="00D81B5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3727F" w:rsidRPr="00D81B52" w:rsidRDefault="002800CF" w:rsidP="002800C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93727F" w:rsidRPr="00D81B52">
        <w:rPr>
          <w:rFonts w:ascii="Times New Roman" w:hAnsi="Times New Roman" w:cs="Times New Roman"/>
          <w:sz w:val="24"/>
          <w:szCs w:val="24"/>
        </w:rPr>
        <w:t xml:space="preserve">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="0093727F" w:rsidRPr="00D81B52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="0093727F" w:rsidRPr="00D81B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727F" w:rsidRPr="00D81B52" w:rsidRDefault="002800CF" w:rsidP="002800C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3727F" w:rsidRPr="00D81B52">
        <w:rPr>
          <w:rFonts w:ascii="Times New Roman" w:hAnsi="Times New Roman" w:cs="Times New Roman"/>
          <w:sz w:val="24"/>
          <w:szCs w:val="24"/>
        </w:rPr>
        <w:t>понимание  обучающимися</w:t>
      </w:r>
      <w:proofErr w:type="gramEnd"/>
      <w:r w:rsidR="0093727F" w:rsidRPr="00D81B52">
        <w:rPr>
          <w:rFonts w:ascii="Times New Roman" w:hAnsi="Times New Roman" w:cs="Times New Roman"/>
          <w:sz w:val="24"/>
          <w:szCs w:val="24"/>
        </w:rPr>
        <w:t xml:space="preserve">   планетарных процессов  и  использования  социального  опыта;</w:t>
      </w:r>
    </w:p>
    <w:p w:rsidR="009F66B3" w:rsidRPr="00D81B52" w:rsidRDefault="009F66B3" w:rsidP="00937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5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5515B" w:rsidRPr="00D81B52" w:rsidRDefault="009F66B3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Учителю географии рекомендуется</w:t>
      </w:r>
      <w:r w:rsidR="0065515B" w:rsidRPr="00D81B52">
        <w:rPr>
          <w:rFonts w:ascii="Times New Roman" w:hAnsi="Times New Roman" w:cs="Times New Roman"/>
          <w:sz w:val="24"/>
          <w:szCs w:val="24"/>
        </w:rPr>
        <w:t>:</w:t>
      </w:r>
    </w:p>
    <w:p w:rsidR="0065515B" w:rsidRPr="00D81B52" w:rsidRDefault="0065515B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- по результатам анализа спланировать коррекционную работу по устранению выявленных пробелов; </w:t>
      </w:r>
    </w:p>
    <w:p w:rsidR="0065515B" w:rsidRPr="00D81B52" w:rsidRDefault="0065515B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 организовать сопутствующее повторение на уроках по темам, проблемным для класса в целом;</w:t>
      </w:r>
    </w:p>
    <w:p w:rsidR="0065515B" w:rsidRPr="00D81B52" w:rsidRDefault="0065515B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 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65515B" w:rsidRPr="00D81B52" w:rsidRDefault="0065515B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 - на уроках организовать на достаточном уровне работу с текстовой информацией для грамотного интерпретирования, выделения разных видов информации</w:t>
      </w:r>
      <w:r w:rsidR="001F2CDB" w:rsidRPr="00D81B52">
        <w:rPr>
          <w:rFonts w:ascii="Times New Roman" w:hAnsi="Times New Roman" w:cs="Times New Roman"/>
          <w:sz w:val="24"/>
          <w:szCs w:val="24"/>
        </w:rPr>
        <w:t>.</w:t>
      </w:r>
      <w:r w:rsidRPr="00D81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54" w:rsidRPr="00D81B52" w:rsidRDefault="00950C54" w:rsidP="001F2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F3054" w:rsidRDefault="008F3054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00CF" w:rsidRPr="00D81B52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Результаты ВПР по физике в 7 классе</w:t>
      </w:r>
    </w:p>
    <w:p w:rsidR="002800CF" w:rsidRPr="00D81B52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0CF" w:rsidRPr="00686BAE" w:rsidRDefault="00686BAE" w:rsidP="00686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</w:t>
      </w:r>
      <w:r w:rsidR="002800CF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физике в 7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2800CF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0CF" w:rsidRPr="00D81B52" w:rsidRDefault="002800CF" w:rsidP="002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13.05.2021г.</w:t>
            </w:r>
          </w:p>
        </w:tc>
      </w:tr>
    </w:tbl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11 заданий: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2800CF" w:rsidRPr="00D81B52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2800CF" w:rsidRPr="00D81B52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2800CF" w:rsidRPr="00D81B52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11.</w:t>
      </w:r>
      <w:r w:rsidR="002800CF" w:rsidRPr="00D81B52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5C1B8E" w:rsidRPr="005C1B8E" w:rsidTr="005C1B8E">
        <w:trPr>
          <w:trHeight w:val="36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2021. 7 класс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35445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1254249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47,36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9,61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39301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45,21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36,64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11,99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36,51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15,96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40,87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50,43</w:t>
            </w:r>
          </w:p>
        </w:tc>
      </w:tr>
    </w:tbl>
    <w:p w:rsidR="005C1B8E" w:rsidRDefault="005C1B8E" w:rsidP="002800CF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-задачи на равномерное движение; </w:t>
      </w:r>
    </w:p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1B52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молекул, связь  температуры  вещества со  скоростью  хаотического движения частиц; </w:t>
      </w:r>
    </w:p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-расчетная задача; </w:t>
      </w:r>
    </w:p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-закон Архимеда; </w:t>
      </w:r>
    </w:p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-расчетная задача по механическим явлениям.</w:t>
      </w:r>
    </w:p>
    <w:p w:rsidR="009F66B3" w:rsidRPr="00D81B52" w:rsidRDefault="009F66B3" w:rsidP="009F66B3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5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F66B3" w:rsidRPr="009F66B3" w:rsidRDefault="009F66B3" w:rsidP="009F66B3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lastRenderedPageBreak/>
        <w:t>Учителю физики рекомендуется</w:t>
      </w:r>
      <w:r w:rsidRPr="009F66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6B3" w:rsidRPr="009F66B3" w:rsidRDefault="009F66B3" w:rsidP="009F66B3">
      <w:pPr>
        <w:tabs>
          <w:tab w:val="left" w:pos="993"/>
        </w:tabs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 xml:space="preserve">определить на основании проведённого анализа перечень тем, по результатам освоения которых, обучающиеся показали низкий образовательный результат в ходе выполнения работы («западающие темы»), провести коррекцию знаний и умений обучающихся посредством индивидуальной и групповой работы, уделив особое внимание этим разделам курса; </w:t>
      </w:r>
    </w:p>
    <w:p w:rsidR="009F66B3" w:rsidRPr="009F66B3" w:rsidRDefault="009F66B3" w:rsidP="009F66B3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>усилить работу по ликвидации и предупреждению выявленных пробелов: уметь заранее предвидеть трудности обучающихся при выполнении типичных заданий, использовать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заданиям);</w:t>
      </w:r>
    </w:p>
    <w:p w:rsidR="009F66B3" w:rsidRPr="009F66B3" w:rsidRDefault="009F66B3" w:rsidP="009F66B3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 xml:space="preserve">организовать в классе </w:t>
      </w:r>
      <w:proofErr w:type="spellStart"/>
      <w:r w:rsidRPr="009F66B3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9F66B3">
        <w:rPr>
          <w:rFonts w:ascii="Times New Roman" w:hAnsi="Times New Roman" w:cs="Times New Roman"/>
          <w:sz w:val="24"/>
          <w:szCs w:val="24"/>
        </w:rPr>
        <w:t xml:space="preserve">  повторение по выбранным темам;</w:t>
      </w:r>
    </w:p>
    <w:p w:rsidR="009F66B3" w:rsidRPr="009F66B3" w:rsidRDefault="009F66B3" w:rsidP="009F66B3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>со слабыми обучающимися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обучающегося перечень тем, по которым у них есть хоть малейшие продвижения, и работать над их развитием;</w:t>
      </w:r>
    </w:p>
    <w:p w:rsidR="009F66B3" w:rsidRPr="009F66B3" w:rsidRDefault="009F66B3" w:rsidP="009F66B3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>с сильными обучающимися,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занятиях-консультациях;</w:t>
      </w:r>
    </w:p>
    <w:p w:rsidR="009F66B3" w:rsidRPr="009F66B3" w:rsidRDefault="009F66B3" w:rsidP="009F66B3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обучения.</w:t>
      </w:r>
    </w:p>
    <w:p w:rsidR="002800CF" w:rsidRPr="00D81B52" w:rsidRDefault="002800CF" w:rsidP="002800CF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8E" w:rsidRDefault="005C1B8E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00CF" w:rsidRPr="00D81B52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химии в 8 классе</w:t>
      </w:r>
    </w:p>
    <w:p w:rsidR="002800CF" w:rsidRPr="00D81B52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0CF" w:rsidRPr="00686BAE" w:rsidRDefault="002800CF" w:rsidP="00686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 по химии в 8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2800CF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0CF" w:rsidRPr="00D81B52" w:rsidRDefault="002800CF" w:rsidP="002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21.04.2021г.</w:t>
            </w:r>
          </w:p>
        </w:tc>
      </w:tr>
    </w:tbl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- 36.</w:t>
      </w:r>
    </w:p>
    <w:p w:rsidR="00950C54" w:rsidRPr="00D81B52" w:rsidRDefault="00950C54" w:rsidP="00950C54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Вариант проверочной работы состоит из 9 заданий, которые различаются по содержанию и проверяемым требованиям. </w:t>
      </w:r>
    </w:p>
    <w:p w:rsidR="00950C54" w:rsidRPr="00D81B52" w:rsidRDefault="00950C54" w:rsidP="00950C54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 </w:t>
      </w:r>
    </w:p>
    <w:p w:rsidR="00950C54" w:rsidRPr="00D81B52" w:rsidRDefault="00950C54" w:rsidP="00950C54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5 построено на основе справочной информации и предполагает анализ реальной жизненной ситуации. </w:t>
      </w:r>
    </w:p>
    <w:p w:rsidR="00950C54" w:rsidRPr="00D81B52" w:rsidRDefault="00950C54" w:rsidP="00950C54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1, 3.1, 4, 6.2, 6.3, 8 и 9 требуют краткого ответа. </w:t>
      </w:r>
    </w:p>
    <w:p w:rsidR="00950C54" w:rsidRPr="00D81B52" w:rsidRDefault="00950C54" w:rsidP="00950C54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задания проверочной работы предполагают развернутый ответ.</w:t>
      </w:r>
    </w:p>
    <w:p w:rsidR="002800CF" w:rsidRPr="00D81B52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00CF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C1B8E" w:rsidRDefault="005C1B8E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C1B8E" w:rsidRDefault="005C1B8E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C1B8E" w:rsidRDefault="005C1B8E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5C1B8E" w:rsidRPr="005C1B8E" w:rsidTr="005C1B8E">
        <w:trPr>
          <w:trHeight w:val="36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ВПР 2021. 8 класс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Химия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36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01.03.2021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22057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430587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6,05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35,1</w:t>
            </w: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39,3</w:t>
            </w: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19,4</w:t>
            </w: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9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678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12548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3,06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31,33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43,02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22,59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113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3269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1,68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25,93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44,78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27,61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60</w:t>
            </w:r>
          </w:p>
        </w:tc>
      </w:tr>
    </w:tbl>
    <w:p w:rsidR="005C1B8E" w:rsidRPr="00D81B52" w:rsidRDefault="005C1B8E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50C54" w:rsidRPr="00D81B52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 выполнения ВПР позволил выделить несколько недостатков в подготовке учащихся 8 класса по химии.</w:t>
      </w:r>
    </w:p>
    <w:p w:rsidR="00950C54" w:rsidRPr="00D81B52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сложности возникли в заданиях: 5.1 и 5.2 — задание на получение массы углеводов и суточной физиологической нормы, а так же в заданиях 6.1 - 6.5 — задания с химическими веществами</w:t>
      </w:r>
    </w:p>
    <w:p w:rsidR="00950C54" w:rsidRPr="00D81B52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9F66B3" w:rsidRPr="00D81B52" w:rsidRDefault="009F66B3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Учителю химии</w:t>
      </w:r>
      <w:r w:rsidRPr="00D81B52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D81B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рекомендуется:</w:t>
      </w:r>
    </w:p>
    <w:p w:rsidR="00950C54" w:rsidRPr="00D81B52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Уделить внимание повторению следующих тем: </w:t>
      </w:r>
      <w:r w:rsidR="00686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химических реакций, вычисление массы вещест</w:t>
      </w:r>
      <w:r w:rsidR="00686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 по массовой доле, вычисление </w:t>
      </w: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массовой доли вещества, классификация оксидов, вычислен</w:t>
      </w:r>
      <w:r w:rsidR="00686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массы вещества по количеству </w:t>
      </w: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вещества, типы химических реакций, методы разделения смесей</w:t>
      </w:r>
      <w:r w:rsidR="00686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области применения химических </w:t>
      </w: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соединений.</w:t>
      </w:r>
    </w:p>
    <w:p w:rsidR="00950C54" w:rsidRPr="00D81B52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Систематизировать работу по решению задач.</w:t>
      </w:r>
    </w:p>
    <w:p w:rsidR="00950C54" w:rsidRPr="00D81B52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Нацелить учащихся на необходимость самостоятельной работы и систематического</w:t>
      </w:r>
    </w:p>
    <w:p w:rsidR="00950C54" w:rsidRPr="00D81B52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домашних заданий.</w:t>
      </w:r>
    </w:p>
    <w:p w:rsidR="00950C54" w:rsidRPr="00D81B52" w:rsidRDefault="00950C54" w:rsidP="00950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Повышать мотивацию к изучению химии с помощью разнообразных форм и методов</w:t>
      </w:r>
    </w:p>
    <w:p w:rsidR="00950C54" w:rsidRPr="00D81B52" w:rsidRDefault="00B11BA9" w:rsidP="00B11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работы.</w:t>
      </w:r>
    </w:p>
    <w:p w:rsidR="00686BAE" w:rsidRPr="00D81B52" w:rsidRDefault="00686BAE" w:rsidP="005977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43C7" w:rsidRPr="00D81B52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 ВПР по истории в 5-7 классах </w:t>
      </w:r>
    </w:p>
    <w:p w:rsidR="00C443C7" w:rsidRPr="00D81B52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43C7" w:rsidRPr="00686BAE" w:rsidRDefault="00686BAE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proofErr w:type="gramStart"/>
      <w:r w:rsidRPr="0068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 </w:t>
      </w:r>
      <w:r w:rsidR="00C443C7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="00C443C7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истории в 5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C443C7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C7" w:rsidRPr="00D81B52" w:rsidRDefault="00C443C7" w:rsidP="00C4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20.04.2021г.</w:t>
            </w:r>
          </w:p>
        </w:tc>
      </w:tr>
    </w:tbl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C443C7" w:rsidRPr="00D81B52">
        <w:rPr>
          <w:rFonts w:ascii="Times New Roman" w:hAnsi="Times New Roman" w:cs="Times New Roman"/>
          <w:sz w:val="24"/>
          <w:szCs w:val="24"/>
        </w:rPr>
        <w:t>Умение работать с иллюстративным материалом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C443C7" w:rsidRPr="00D81B52">
        <w:rPr>
          <w:rFonts w:ascii="Times New Roman" w:hAnsi="Times New Roman" w:cs="Times New Roman"/>
          <w:sz w:val="24"/>
          <w:szCs w:val="24"/>
        </w:rPr>
        <w:t>Умение работать с текстовыми историческими источниками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C443C7" w:rsidRPr="00D81B52">
        <w:rPr>
          <w:rFonts w:ascii="Times New Roman" w:hAnsi="Times New Roman" w:cs="Times New Roman"/>
          <w:sz w:val="24"/>
          <w:szCs w:val="24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C443C7" w:rsidRPr="00D81B52">
        <w:rPr>
          <w:rFonts w:ascii="Times New Roman" w:hAnsi="Times New Roman" w:cs="Times New Roman"/>
          <w:sz w:val="24"/>
          <w:szCs w:val="24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C443C7" w:rsidRPr="00D81B52">
        <w:rPr>
          <w:rFonts w:ascii="Times New Roman" w:hAnsi="Times New Roman" w:cs="Times New Roman"/>
          <w:sz w:val="24"/>
          <w:szCs w:val="24"/>
        </w:rPr>
        <w:t>Проверка умения работать с исторической картой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C443C7" w:rsidRPr="00D81B52">
        <w:rPr>
          <w:rFonts w:ascii="Times New Roman" w:hAnsi="Times New Roman" w:cs="Times New Roman"/>
          <w:sz w:val="24"/>
          <w:szCs w:val="24"/>
        </w:rPr>
        <w:t>Знание причин и следствий и умение формулировать положения, содержащие причинно-следственные связи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C443C7" w:rsidRPr="00D81B52">
        <w:rPr>
          <w:rFonts w:ascii="Times New Roman" w:hAnsi="Times New Roman" w:cs="Times New Roman"/>
          <w:sz w:val="24"/>
          <w:szCs w:val="24"/>
        </w:rPr>
        <w:t>Знание истории родного края (памятное место)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C443C7" w:rsidRPr="00D81B52">
        <w:rPr>
          <w:rFonts w:ascii="Times New Roman" w:hAnsi="Times New Roman" w:cs="Times New Roman"/>
          <w:sz w:val="24"/>
          <w:szCs w:val="24"/>
        </w:rPr>
        <w:t>Знание истории родного края (описание)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5C1B8E" w:rsidRPr="005C1B8E" w:rsidTr="005C1B8E">
        <w:trPr>
          <w:trHeight w:val="36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2021. 5 класс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1434550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37,94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39,18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15,97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16,86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11011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43,31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43,13</w:t>
            </w:r>
          </w:p>
        </w:tc>
      </w:tr>
    </w:tbl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B8E" w:rsidRDefault="005C1B8E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B8E" w:rsidRDefault="005C1B8E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8E1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8E1" w:rsidRPr="00D81B52" w:rsidRDefault="00D528E1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материалом; </w:t>
      </w:r>
    </w:p>
    <w:p w:rsidR="00D528E1" w:rsidRPr="00D81B52" w:rsidRDefault="00D528E1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картой; </w:t>
      </w:r>
    </w:p>
    <w:p w:rsidR="00D528E1" w:rsidRPr="00D81B52" w:rsidRDefault="00D528E1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причинно-следственные связи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3C7" w:rsidRPr="00D81B52" w:rsidRDefault="00C443C7" w:rsidP="00C443C7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C7" w:rsidRPr="00686BAE" w:rsidRDefault="00C443C7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</w:t>
      </w:r>
      <w:r w:rsidR="00D528E1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7 класс</w:t>
      </w:r>
      <w:r w:rsidR="0068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C443C7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C7" w:rsidRPr="00D81B52" w:rsidRDefault="00C443C7" w:rsidP="00D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</w:t>
            </w:r>
            <w:r w:rsidR="00D528E1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.04.2021г.</w:t>
            </w:r>
          </w:p>
        </w:tc>
      </w:tr>
    </w:tbl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- 25.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3  проверяет  умение  работать  с  текстовыми  историческими источниками.  В  задании  требуется  провести  атрибуцию  исторического источника и проявить знание контекстной информации.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  умения  проводить  атрибуцию исторической карты. 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знания фактов истории культуры России.  В  заданиях  используется  иллюстративный  материал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(изобразительная наглядность). В задании 6 требуется выбрать два памятника культуры,  относящиеся  к  определенному  времени. 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В  задании 7  требуется указать памятник культуры по указанному в задании критерию.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В задании 8 требуется сопоставить по времени события истории России и события истории зарубежных стран.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 объяснить, как с помощью выбранного факта можно аргументировать эту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lastRenderedPageBreak/>
        <w:t>точку зрения.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C443C7" w:rsidRDefault="00C443C7" w:rsidP="00C443C7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p w:rsidR="005C1B8E" w:rsidRPr="00D81B52" w:rsidRDefault="005C1B8E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5C1B8E" w:rsidRPr="005C1B8E" w:rsidTr="005C1B8E">
        <w:trPr>
          <w:trHeight w:val="36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2021. 7 класс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35485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1267263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44,18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10,79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39467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40,88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41,19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43,67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16,96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32,46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14,91</w:t>
            </w:r>
          </w:p>
        </w:tc>
      </w:tr>
    </w:tbl>
    <w:p w:rsidR="005C1B8E" w:rsidRDefault="005C1B8E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443C7" w:rsidRPr="00D81B52" w:rsidRDefault="00D528E1" w:rsidP="00D5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color w:val="000000"/>
          <w:sz w:val="24"/>
          <w:szCs w:val="24"/>
        </w:rPr>
        <w:t>затруднения вызвали: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 знания  деятелей  истории  России  и истории  зарубежных  стран (обучающийся  должен  соотнести  события  и  их участников); </w:t>
      </w:r>
    </w:p>
    <w:p w:rsidR="00C443C7" w:rsidRPr="00D81B52" w:rsidRDefault="00D528E1" w:rsidP="00D5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умения  проводить  атрибуцию исторической карты; </w:t>
      </w:r>
    </w:p>
    <w:p w:rsidR="00C443C7" w:rsidRPr="00D81B52" w:rsidRDefault="00D528E1" w:rsidP="00D528E1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>знание исторической географии и умение работать с контурной картой (необходимо нанести на контурную карту два объекта);</w:t>
      </w:r>
      <w:r w:rsidR="00C443C7" w:rsidRPr="00D81B52">
        <w:rPr>
          <w:rFonts w:ascii="TimesNewRoman" w:hAnsi="TimesNewRoman" w:cs="TimesNewRoman"/>
          <w:sz w:val="24"/>
          <w:szCs w:val="24"/>
        </w:rPr>
        <w:t xml:space="preserve"> </w:t>
      </w:r>
    </w:p>
    <w:p w:rsidR="00C443C7" w:rsidRPr="00D81B52" w:rsidRDefault="00D528E1" w:rsidP="00D528E1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>сопоставить по времени события истории России и события истории зарубежных стран;</w:t>
      </w:r>
    </w:p>
    <w:p w:rsidR="00C443C7" w:rsidRPr="00D81B52" w:rsidRDefault="00D528E1" w:rsidP="00D5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C443C7" w:rsidRPr="00D81B52">
        <w:rPr>
          <w:rFonts w:ascii="TimesNewRoman" w:hAnsi="TimesNewRoman" w:cs="TimesNewRoman"/>
          <w:sz w:val="24"/>
          <w:szCs w:val="24"/>
        </w:rPr>
        <w:t>знание причин и следствий и умение формулировать положения, содержащие причинно-следственные связи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8E1" w:rsidRPr="00D81B52" w:rsidRDefault="00D528E1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C7" w:rsidRPr="00D81B52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обществознанию в 6 и 7 классах</w:t>
      </w:r>
    </w:p>
    <w:p w:rsidR="00C443C7" w:rsidRPr="00D81B52" w:rsidRDefault="00C443C7" w:rsidP="00C44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704" w:rsidRDefault="00C443C7" w:rsidP="0059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proofErr w:type="gramStart"/>
      <w:r w:rsidR="006C22C3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обществознанию в 6 классе</w:t>
      </w:r>
    </w:p>
    <w:p w:rsidR="00C443C7" w:rsidRPr="00597704" w:rsidRDefault="00C443C7" w:rsidP="0059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97704" w:rsidRPr="0059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основе случайной  выборки РОН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C443C7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C7" w:rsidRPr="00D81B52" w:rsidRDefault="00C443C7" w:rsidP="006C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</w:t>
            </w:r>
            <w:r w:rsidR="006C22C3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.04.2021г.</w:t>
            </w:r>
          </w:p>
        </w:tc>
      </w:tr>
    </w:tbl>
    <w:p w:rsidR="00C443C7" w:rsidRPr="00D81B52" w:rsidRDefault="00C443C7" w:rsidP="006C2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заданий: 8</w:t>
      </w:r>
    </w:p>
    <w:p w:rsidR="00C443C7" w:rsidRPr="00D81B52" w:rsidRDefault="00C443C7" w:rsidP="006C2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C443C7" w:rsidRPr="00D81B52" w:rsidRDefault="00C443C7" w:rsidP="006C2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C443C7" w:rsidRPr="00D81B52" w:rsidRDefault="00C443C7" w:rsidP="006C22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C443C7" w:rsidRPr="00D81B52" w:rsidTr="006C22C3">
        <w:trPr>
          <w:trHeight w:val="18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C443C7" w:rsidRPr="00D81B52" w:rsidTr="006C22C3">
        <w:trPr>
          <w:trHeight w:val="34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C443C7" w:rsidRPr="00D81B52" w:rsidTr="006C22C3">
        <w:trPr>
          <w:trHeight w:val="91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</w:t>
            </w:r>
            <w:proofErr w:type="gramStart"/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В  первой</w:t>
            </w:r>
            <w:proofErr w:type="gramEnd"/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C443C7" w:rsidRPr="00D81B52" w:rsidTr="006C22C3">
        <w:trPr>
          <w:trHeight w:val="91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      </w:r>
            <w:proofErr w:type="gramStart"/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Оно  проверяет</w:t>
            </w:r>
            <w:proofErr w:type="gramEnd"/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C443C7" w:rsidRPr="00D81B52" w:rsidTr="006C22C3">
        <w:trPr>
          <w:trHeight w:val="23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C443C7" w:rsidRPr="00D81B52" w:rsidTr="006C22C3">
        <w:trPr>
          <w:trHeight w:val="88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C443C7" w:rsidRPr="00D81B52" w:rsidTr="006C22C3">
        <w:trPr>
          <w:trHeight w:val="88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C443C7" w:rsidRPr="00D81B52" w:rsidTr="006C22C3">
        <w:trPr>
          <w:trHeight w:val="88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C443C7" w:rsidRPr="00D81B52" w:rsidRDefault="00C443C7" w:rsidP="00C443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2021. 6 класс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26966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695686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12,72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21706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38,69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42,27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43,03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17,98</w:t>
            </w:r>
          </w:p>
        </w:tc>
      </w:tr>
      <w:tr w:rsidR="005C1B8E" w:rsidRPr="005C1B8E" w:rsidTr="005C1B8E">
        <w:trPr>
          <w:trHeight w:val="300"/>
        </w:trPr>
        <w:tc>
          <w:tcPr>
            <w:tcW w:w="12852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53,57</w:t>
            </w:r>
          </w:p>
        </w:tc>
        <w:tc>
          <w:tcPr>
            <w:tcW w:w="960" w:type="dxa"/>
            <w:noWrap/>
            <w:hideMark/>
          </w:tcPr>
          <w:p w:rsidR="005C1B8E" w:rsidRPr="005C1B8E" w:rsidRDefault="005C1B8E" w:rsidP="005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26,79</w:t>
            </w:r>
          </w:p>
        </w:tc>
      </w:tr>
    </w:tbl>
    <w:p w:rsidR="005C1B8E" w:rsidRDefault="005C1B8E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2C3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2C3" w:rsidRPr="00D81B52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 деятельность и ее результаты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2C3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система вопросов о виде деятельности (учеба, игра, труд, общение); </w:t>
      </w:r>
    </w:p>
    <w:p w:rsidR="006C22C3" w:rsidRPr="00D81B52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 и  запись  нескольких  правильных ответов  из  предложенного  перечня  ответов;</w:t>
      </w:r>
    </w:p>
    <w:p w:rsidR="006C22C3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</w:t>
      </w:r>
      <w:proofErr w:type="gramStart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классифицировать</w:t>
      </w:r>
      <w:proofErr w:type="gramEnd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объекты,  самостоятельно  выбирать основания и критерии для классификации;</w:t>
      </w:r>
    </w:p>
    <w:p w:rsidR="006C22C3" w:rsidRPr="00D81B52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 социальной  ситуации,  описанной в форме цитаты известного писателя, ученого, общественного деятеля и т.п.; </w:t>
      </w:r>
    </w:p>
    <w:p w:rsidR="00C443C7" w:rsidRPr="00D81B52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C443C7" w:rsidRPr="00D81B52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C7" w:rsidRPr="00D81B52" w:rsidRDefault="00C443C7" w:rsidP="00E44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</w:t>
      </w:r>
      <w:r w:rsidR="00E44855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 в 7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C443C7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C7" w:rsidRPr="00D81B52" w:rsidRDefault="00C443C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</w:t>
            </w:r>
            <w:r w:rsidR="00E44855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.04.2021г.</w:t>
            </w:r>
          </w:p>
        </w:tc>
      </w:tr>
    </w:tbl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9 заданий:</w:t>
      </w:r>
    </w:p>
    <w:p w:rsidR="00C443C7" w:rsidRPr="00D81B52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</w:t>
      </w:r>
      <w:r w:rsidR="00E44855" w:rsidRPr="00D81B52">
        <w:rPr>
          <w:rFonts w:ascii="Times New Roman" w:hAnsi="Times New Roman" w:cs="Times New Roman"/>
          <w:sz w:val="24"/>
          <w:szCs w:val="24"/>
        </w:rPr>
        <w:t>. 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C443C7" w:rsidRPr="00D81B52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  и 6</w:t>
      </w:r>
      <w:r w:rsidR="00E44855" w:rsidRPr="00D81B52">
        <w:rPr>
          <w:rFonts w:ascii="Times New Roman" w:hAnsi="Times New Roman" w:cs="Times New Roman"/>
          <w:sz w:val="24"/>
          <w:szCs w:val="24"/>
        </w:rPr>
        <w:t>. 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редполагают  выбор  и  запись  нескольких  правильных ответов  из  предложенного  перечня  ответов.  </w:t>
      </w:r>
    </w:p>
    <w:p w:rsidR="00E44855" w:rsidRPr="00D81B52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</w:t>
      </w:r>
      <w:r w:rsidR="00E44855" w:rsidRPr="00D81B52">
        <w:rPr>
          <w:rFonts w:ascii="Times New Roman" w:hAnsi="Times New Roman" w:cs="Times New Roman"/>
          <w:sz w:val="24"/>
          <w:szCs w:val="24"/>
        </w:rPr>
        <w:t>. 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</w:t>
      </w:r>
    </w:p>
    <w:p w:rsidR="00C443C7" w:rsidRPr="00D81B52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</w:t>
      </w:r>
      <w:r w:rsidR="00E44855" w:rsidRPr="00D81B52">
        <w:rPr>
          <w:rFonts w:ascii="Times New Roman" w:hAnsi="Times New Roman" w:cs="Times New Roman"/>
          <w:sz w:val="24"/>
          <w:szCs w:val="24"/>
        </w:rPr>
        <w:t>. 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  <w:proofErr w:type="gramStart"/>
      <w:r w:rsidRPr="00D81B52">
        <w:rPr>
          <w:rFonts w:ascii="Times New Roman" w:hAnsi="Times New Roman" w:cs="Times New Roman"/>
          <w:sz w:val="24"/>
          <w:szCs w:val="24"/>
        </w:rPr>
        <w:t>Оно  проверяет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 умение обучающихся  классифицировать  объекты,  самостоятельно  выбирать основания и критерии для классификации. </w:t>
      </w:r>
    </w:p>
    <w:p w:rsidR="00C443C7" w:rsidRPr="00D81B52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</w:t>
      </w:r>
      <w:r w:rsidR="00E44855" w:rsidRPr="00D81B52">
        <w:rPr>
          <w:rFonts w:ascii="Times New Roman" w:hAnsi="Times New Roman" w:cs="Times New Roman"/>
          <w:sz w:val="24"/>
          <w:szCs w:val="24"/>
        </w:rPr>
        <w:t>. 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</w:t>
      </w:r>
    </w:p>
    <w:p w:rsidR="00C443C7" w:rsidRPr="00D81B52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</w:t>
      </w:r>
      <w:r w:rsidR="00E44855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C443C7" w:rsidRPr="00D81B52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</w:t>
      </w:r>
      <w:r w:rsidR="00E44855" w:rsidRPr="00D81B52">
        <w:rPr>
          <w:rFonts w:ascii="Times New Roman" w:hAnsi="Times New Roman" w:cs="Times New Roman"/>
          <w:sz w:val="24"/>
          <w:szCs w:val="24"/>
        </w:rPr>
        <w:t>. Т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C443C7" w:rsidRDefault="00C443C7" w:rsidP="00686BAE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</w:t>
      </w:r>
      <w:r w:rsidR="00E44855" w:rsidRPr="00D81B5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44855" w:rsidRPr="00D81B52">
        <w:rPr>
          <w:rFonts w:ascii="Times New Roman" w:hAnsi="Times New Roman" w:cs="Times New Roman"/>
          <w:sz w:val="24"/>
          <w:szCs w:val="24"/>
        </w:rPr>
        <w:t>Н</w:t>
      </w:r>
      <w:r w:rsidRPr="00D81B52">
        <w:rPr>
          <w:rFonts w:ascii="Times New Roman" w:hAnsi="Times New Roman" w:cs="Times New Roman"/>
          <w:sz w:val="24"/>
          <w:szCs w:val="24"/>
        </w:rPr>
        <w:t>аправлено  на</w:t>
      </w:r>
      <w:proofErr w:type="gramEnd"/>
      <w:r w:rsidRPr="00D81B52">
        <w:rPr>
          <w:rFonts w:ascii="Times New Roman" w:hAnsi="Times New Roman" w:cs="Times New Roman"/>
          <w:sz w:val="24"/>
          <w:szCs w:val="24"/>
        </w:rPr>
        <w:t xml:space="preserve">  проверку  умения  осознанно  и произвольно строить  речевое  высказывание  в  письменной  форме  на  заданную  тему  с использование</w:t>
      </w:r>
      <w:r w:rsidR="00686BAE">
        <w:rPr>
          <w:rFonts w:ascii="Times New Roman" w:hAnsi="Times New Roman" w:cs="Times New Roman"/>
          <w:sz w:val="24"/>
          <w:szCs w:val="24"/>
        </w:rPr>
        <w:t xml:space="preserve">м шести предложенных понятий.  </w:t>
      </w:r>
    </w:p>
    <w:p w:rsidR="00511540" w:rsidRPr="00686BAE" w:rsidRDefault="00511540" w:rsidP="00686BAE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19"/>
        <w:gridCol w:w="1655"/>
        <w:gridCol w:w="1212"/>
        <w:gridCol w:w="877"/>
        <w:gridCol w:w="877"/>
        <w:gridCol w:w="877"/>
        <w:gridCol w:w="877"/>
      </w:tblGrid>
      <w:tr w:rsidR="00511540" w:rsidRPr="00511540" w:rsidTr="00511540">
        <w:trPr>
          <w:trHeight w:val="360"/>
        </w:trPr>
        <w:tc>
          <w:tcPr>
            <w:tcW w:w="479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356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4795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479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 2021. 7 класс</w:t>
            </w:r>
          </w:p>
        </w:tc>
        <w:tc>
          <w:tcPr>
            <w:tcW w:w="1356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479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356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55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479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356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5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479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356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355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479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356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35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</w:t>
            </w: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11540" w:rsidRPr="00511540" w:rsidTr="00511540">
        <w:trPr>
          <w:trHeight w:val="300"/>
        </w:trPr>
        <w:tc>
          <w:tcPr>
            <w:tcW w:w="479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356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35453</w:t>
            </w:r>
          </w:p>
        </w:tc>
        <w:tc>
          <w:tcPr>
            <w:tcW w:w="135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1266501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10,88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34,69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8,73</w:t>
            </w:r>
          </w:p>
        </w:tc>
      </w:tr>
      <w:tr w:rsidR="00511540" w:rsidRPr="00511540" w:rsidTr="00511540">
        <w:trPr>
          <w:trHeight w:val="300"/>
        </w:trPr>
        <w:tc>
          <w:tcPr>
            <w:tcW w:w="479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56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135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39443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44,36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39,48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9,83</w:t>
            </w:r>
          </w:p>
        </w:tc>
      </w:tr>
      <w:tr w:rsidR="00511540" w:rsidRPr="00511540" w:rsidTr="00511540">
        <w:trPr>
          <w:trHeight w:val="300"/>
        </w:trPr>
        <w:tc>
          <w:tcPr>
            <w:tcW w:w="479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Уфа</w:t>
            </w:r>
          </w:p>
        </w:tc>
        <w:tc>
          <w:tcPr>
            <w:tcW w:w="1356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5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9134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41,93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42,35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10,69</w:t>
            </w:r>
          </w:p>
        </w:tc>
      </w:tr>
      <w:tr w:rsidR="00511540" w:rsidRPr="00511540" w:rsidTr="00511540">
        <w:trPr>
          <w:trHeight w:val="300"/>
        </w:trPr>
        <w:tc>
          <w:tcPr>
            <w:tcW w:w="479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1356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pStyle w:val="ac"/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37,82</w:t>
            </w:r>
          </w:p>
        </w:tc>
        <w:tc>
          <w:tcPr>
            <w:tcW w:w="67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9,24</w:t>
            </w:r>
          </w:p>
        </w:tc>
      </w:tr>
    </w:tbl>
    <w:p w:rsidR="00511540" w:rsidRDefault="00511540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4855" w:rsidRPr="00D81B52" w:rsidRDefault="00C443C7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>: затруднения вызвали:</w:t>
      </w:r>
      <w:r w:rsidRPr="00D81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55" w:rsidRPr="00D81B52" w:rsidRDefault="00E44855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умение характеризовать понятия; </w:t>
      </w:r>
    </w:p>
    <w:p w:rsidR="00E44855" w:rsidRPr="00D81B52" w:rsidRDefault="00E44855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</w:t>
      </w:r>
    </w:p>
    <w:p w:rsidR="00E44855" w:rsidRPr="00D81B52" w:rsidRDefault="00E44855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умение применять обществоведческие знания в процессе решения типичных задач; </w:t>
      </w:r>
    </w:p>
    <w:p w:rsidR="00E44855" w:rsidRPr="00D81B52" w:rsidRDefault="00E44855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 w:rsidR="009F66B3" w:rsidRPr="00D81B52">
        <w:rPr>
          <w:rFonts w:ascii="Times New Roman" w:hAnsi="Times New Roman" w:cs="Times New Roman"/>
          <w:sz w:val="24"/>
          <w:szCs w:val="24"/>
        </w:rPr>
        <w:t>;</w:t>
      </w:r>
    </w:p>
    <w:p w:rsidR="009F66B3" w:rsidRPr="00D81B52" w:rsidRDefault="009F66B3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 умения  осознанно  и произвольно строить  речевое  высказывание  в  письменной  форме  на  заданную  тему  с использованием шести предложенных понятий.</w:t>
      </w:r>
    </w:p>
    <w:p w:rsidR="009F66B3" w:rsidRPr="00D81B52" w:rsidRDefault="009F66B3" w:rsidP="009F6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5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F66B3" w:rsidRPr="00D81B52" w:rsidRDefault="009F66B3" w:rsidP="00C443C7">
      <w:pPr>
        <w:pStyle w:val="ac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Учителю обществознания</w:t>
      </w:r>
      <w:r w:rsidRPr="00D81B52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рекомендуется</w:t>
      </w:r>
      <w:r w:rsidRPr="00D81B52">
        <w:rPr>
          <w:rFonts w:ascii="Times New Roman" w:hAnsi="Times New Roman" w:cs="Times New Roman"/>
          <w:sz w:val="24"/>
          <w:szCs w:val="24"/>
        </w:rPr>
        <w:t>:</w:t>
      </w:r>
    </w:p>
    <w:p w:rsidR="009F66B3" w:rsidRPr="00D81B52" w:rsidRDefault="009F66B3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B52">
        <w:rPr>
          <w:rFonts w:ascii="Times New Roman" w:hAnsi="Times New Roman" w:cs="Times New Roman"/>
          <w:bCs/>
          <w:sz w:val="24"/>
          <w:szCs w:val="24"/>
        </w:rPr>
        <w:t>1.Повторить основные   темы курса «Обществознания» за 6 и 7  классы.</w:t>
      </w:r>
    </w:p>
    <w:p w:rsidR="009F66B3" w:rsidRPr="00D81B52" w:rsidRDefault="009F66B3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bCs/>
          <w:sz w:val="24"/>
          <w:szCs w:val="24"/>
        </w:rPr>
        <w:t>2.Спланировать работу по устранению выявленных пробелов в знаниях учащихся.</w:t>
      </w:r>
    </w:p>
    <w:p w:rsidR="009F66B3" w:rsidRPr="00D81B52" w:rsidRDefault="00686BAE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F66B3" w:rsidRPr="00D81B52">
        <w:rPr>
          <w:rFonts w:ascii="Times New Roman" w:hAnsi="Times New Roman" w:cs="Times New Roman"/>
          <w:bCs/>
          <w:sz w:val="24"/>
          <w:szCs w:val="24"/>
        </w:rPr>
        <w:t>.Организовать индивидуальные и групповые консультации для обучающихся по разделам учебного курса, вызвавшим затруднения.</w:t>
      </w:r>
    </w:p>
    <w:p w:rsidR="009F66B3" w:rsidRPr="00D81B52" w:rsidRDefault="00686BAE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6B3" w:rsidRPr="00D81B52">
        <w:rPr>
          <w:rFonts w:ascii="Times New Roman" w:hAnsi="Times New Roman" w:cs="Times New Roman"/>
          <w:sz w:val="24"/>
          <w:szCs w:val="24"/>
        </w:rPr>
        <w:t>.Организовать работу по поиску и анализу социальной информации по заданной теме, представленной в виде таблиц, диаграмм.</w:t>
      </w:r>
    </w:p>
    <w:p w:rsidR="009F66B3" w:rsidRPr="00D81B52" w:rsidRDefault="00686BAE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6B3" w:rsidRPr="00D81B52">
        <w:rPr>
          <w:rFonts w:ascii="Times New Roman" w:hAnsi="Times New Roman" w:cs="Times New Roman"/>
          <w:sz w:val="24"/>
          <w:szCs w:val="24"/>
        </w:rPr>
        <w:t xml:space="preserve">.Усилить контроль за учащимися с низкой учебной мотивацией по предмету. </w:t>
      </w:r>
    </w:p>
    <w:p w:rsidR="002800CF" w:rsidRPr="00D81B52" w:rsidRDefault="002800CF" w:rsidP="00B11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00CF" w:rsidRPr="00D81B52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английскому языку в 7 классе</w:t>
      </w:r>
    </w:p>
    <w:p w:rsidR="002800CF" w:rsidRPr="00D81B52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0CF" w:rsidRPr="00686BAE" w:rsidRDefault="002800CF" w:rsidP="00686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F57C3F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английскому языку в 7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2800CF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0CF" w:rsidRPr="00D81B52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  <w:r w:rsidR="00B11BA9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</w:p>
        </w:tc>
      </w:tr>
    </w:tbl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- 30.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6 заданий:</w:t>
      </w:r>
    </w:p>
    <w:p w:rsidR="002800CF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2800CF" w:rsidRPr="00D81B52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  <w:r w:rsidR="002800CF" w:rsidRPr="00D81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800CF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2800CF" w:rsidRPr="00D81B52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2800CF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2800CF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2800CF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2800CF" w:rsidRPr="00D81B52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B11BA9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6"/>
        <w:gridCol w:w="1462"/>
        <w:gridCol w:w="1462"/>
        <w:gridCol w:w="511"/>
        <w:gridCol w:w="511"/>
        <w:gridCol w:w="511"/>
        <w:gridCol w:w="511"/>
      </w:tblGrid>
      <w:tr w:rsidR="00511540" w:rsidRPr="00511540" w:rsidTr="00511540">
        <w:trPr>
          <w:trHeight w:val="36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2021. 7 класс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540" w:rsidRPr="00511540" w:rsidTr="00511540">
        <w:trPr>
          <w:trHeight w:val="30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11540" w:rsidRPr="00511540" w:rsidTr="00511540">
        <w:trPr>
          <w:trHeight w:val="30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31269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1143306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44,22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26,51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</w:tr>
      <w:tr w:rsidR="00511540" w:rsidRPr="00511540" w:rsidTr="00511540">
        <w:trPr>
          <w:trHeight w:val="30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33395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45,53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33,49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</w:tr>
      <w:tr w:rsidR="00511540" w:rsidRPr="00511540" w:rsidTr="00511540">
        <w:trPr>
          <w:trHeight w:val="30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город Уфа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6251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41,34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37,03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</w:tr>
      <w:tr w:rsidR="00511540" w:rsidRPr="00511540" w:rsidTr="00511540">
        <w:trPr>
          <w:trHeight w:val="300"/>
        </w:trPr>
        <w:tc>
          <w:tcPr>
            <w:tcW w:w="12852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"Лицей № 60" городского округа город Уфа Республики Башкортостан"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960" w:type="dxa"/>
            <w:noWrap/>
            <w:hideMark/>
          </w:tcPr>
          <w:p w:rsidR="00511540" w:rsidRPr="00511540" w:rsidRDefault="00511540" w:rsidP="00511540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40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</w:tr>
    </w:tbl>
    <w:p w:rsidR="00B11BA9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40" w:rsidRDefault="00511540" w:rsidP="002800CF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B52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B52" w:rsidRPr="00D81B52" w:rsidRDefault="00D81B52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</w:t>
      </w:r>
    </w:p>
    <w:p w:rsidR="00D81B52" w:rsidRPr="00D81B52" w:rsidRDefault="00D81B52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0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</w:t>
      </w:r>
    </w:p>
    <w:p w:rsidR="002800CF" w:rsidRPr="00D81B52" w:rsidRDefault="00D81B52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описание фотографии  </w:t>
      </w:r>
    </w:p>
    <w:p w:rsidR="002800CF" w:rsidRPr="00D81B52" w:rsidRDefault="002800CF" w:rsidP="002800CF">
      <w:pPr>
        <w:pStyle w:val="ac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B11BA9" w:rsidRPr="00D81B52" w:rsidRDefault="00B11BA9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английского языка:</w:t>
      </w:r>
    </w:p>
    <w:p w:rsidR="00B11BA9" w:rsidRPr="00D81B52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Использовать в полной мере на уроках английского языка дидактическую и методическую систему УМК по английскому языку, создавая комфортные условия для развития положительной мотивации к предмету, освоения языкового материала и социокультурного компонента содержания школьного иноязычного образования для решения коммуникативных задач обучения;</w:t>
      </w:r>
    </w:p>
    <w:p w:rsidR="00B11BA9" w:rsidRPr="00D81B52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2.Использовать технологии и методики коммуникативного, интерактивного, проектного обучения с целью достижения качественных результатов в условиях освоения ФГОС </w:t>
      </w:r>
    </w:p>
    <w:p w:rsidR="00B11BA9" w:rsidRPr="00D81B52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Организовывать единое пространство урочной и внеурочной деятельности учащихся на основе системно-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-ориентированного, ситуативного, диалогового, дифференцированного подходов, способствующих преемственности и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взаимодополнению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базовой и вариативной части образовательного пространства обучения английскому языку;</w:t>
      </w:r>
    </w:p>
    <w:p w:rsidR="00B11BA9" w:rsidRPr="00D81B52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4.Развивать такие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:rsidR="00B11BA9" w:rsidRPr="00D81B52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5.Использовать в процессе обучения тексты различных типов и жанров, в том числе материалов сети Интернет;</w:t>
      </w:r>
    </w:p>
    <w:p w:rsidR="00D24329" w:rsidRPr="00D81B52" w:rsidRDefault="007F1C74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</w:t>
      </w:r>
      <w:r w:rsidR="00B11BA9"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азвить общую коммуникативную </w:t>
      </w:r>
      <w:proofErr w:type="gramStart"/>
      <w:r w:rsidR="00B11BA9"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компетенцию  учащихся</w:t>
      </w:r>
      <w:proofErr w:type="gramEnd"/>
      <w:r w:rsidR="00B11BA9"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анализа информации, отбора содержательных элементов и их логической организации; аргументации своего мнения</w:t>
      </w:r>
    </w:p>
    <w:p w:rsidR="007832CB" w:rsidRPr="008C7963" w:rsidRDefault="007832CB" w:rsidP="00783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C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ыводы и рекомендации</w:t>
      </w:r>
      <w:r w:rsidR="003B1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Лицею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32CB" w:rsidRDefault="007832CB" w:rsidP="0078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ВПР п</w:t>
      </w:r>
      <w:r w:rsidR="003B1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роводилась на хорошем</w:t>
      </w:r>
      <w:r w:rsidRPr="008C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результатов ВПР определить основные направления дальнейшей подготовки обучающихся к внешней оценке качества образования. Результаты работ показали наличие ряда проблем в освоении содержания учебных предметов и формировании УУД:</w:t>
      </w:r>
    </w:p>
    <w:p w:rsidR="00EE470B" w:rsidRDefault="007832C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00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470B" w:rsidRPr="00EE470B">
        <w:rPr>
          <w:rFonts w:ascii="Arial" w:hAnsi="Arial" w:cs="Arial"/>
          <w:sz w:val="30"/>
          <w:szCs w:val="30"/>
        </w:rPr>
        <w:t xml:space="preserve"> </w:t>
      </w:r>
      <w:r w:rsidR="00EE470B" w:rsidRPr="00EE4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анализировать прочитанное</w:t>
      </w:r>
      <w:r w:rsidR="00EE47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70B" w:rsidRDefault="00EE470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отвечать согласно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70B" w:rsidRDefault="00EE470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4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2CB" w:rsidRPr="007832CB" w:rsidRDefault="00EE470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умения извлекать информацию из таблицы, графика, умения применять полученные знания на практике</w:t>
      </w:r>
      <w:r w:rsidR="007832CB" w:rsidRPr="003A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32CB" w:rsidRPr="003A0034" w:rsidRDefault="007832CB" w:rsidP="007832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034">
        <w:rPr>
          <w:rFonts w:ascii="Times New Roman" w:hAnsi="Times New Roman" w:cs="Times New Roman"/>
          <w:b/>
          <w:sz w:val="24"/>
          <w:szCs w:val="24"/>
        </w:rPr>
        <w:t xml:space="preserve">Учителям -предметникам </w:t>
      </w:r>
      <w:proofErr w:type="gramStart"/>
      <w:r w:rsidRPr="003A003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E470B">
        <w:rPr>
          <w:rFonts w:ascii="Times New Roman" w:hAnsi="Times New Roman" w:cs="Times New Roman"/>
          <w:b/>
          <w:sz w:val="24"/>
          <w:szCs w:val="24"/>
        </w:rPr>
        <w:t xml:space="preserve"> учителям</w:t>
      </w:r>
      <w:proofErr w:type="gramEnd"/>
      <w:r w:rsidR="00EE4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034">
        <w:rPr>
          <w:rFonts w:ascii="Times New Roman" w:hAnsi="Times New Roman" w:cs="Times New Roman"/>
          <w:b/>
          <w:sz w:val="24"/>
          <w:szCs w:val="24"/>
        </w:rPr>
        <w:t>начальным классов на основе результатов ВПР:</w:t>
      </w:r>
    </w:p>
    <w:p w:rsidR="00EE470B" w:rsidRP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E470B">
        <w:rPr>
          <w:rFonts w:ascii="Times New Roman" w:hAnsi="Times New Roman" w:cs="Times New Roman"/>
          <w:sz w:val="24"/>
          <w:szCs w:val="24"/>
        </w:rPr>
        <w:t xml:space="preserve">Руководствоваться в организации образовательного процесса требованиями ФГОС ООО к личностным, </w:t>
      </w:r>
      <w:proofErr w:type="spellStart"/>
      <w:r w:rsidRPr="00EE470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E470B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основной образовательной программы основного общего образования.</w:t>
      </w:r>
    </w:p>
    <w:p w:rsidR="00EE470B" w:rsidRP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E470B">
        <w:rPr>
          <w:rFonts w:ascii="Times New Roman" w:hAnsi="Times New Roman" w:cs="Times New Roman"/>
          <w:sz w:val="24"/>
          <w:szCs w:val="24"/>
        </w:rPr>
        <w:t>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предмета.</w:t>
      </w:r>
    </w:p>
    <w:p w:rsidR="00EE470B" w:rsidRP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E470B">
        <w:rPr>
          <w:rFonts w:ascii="Times New Roman" w:hAnsi="Times New Roman" w:cs="Times New Roman"/>
          <w:sz w:val="24"/>
          <w:szCs w:val="24"/>
        </w:rPr>
        <w:t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</w:t>
      </w:r>
      <w:r w:rsidR="00855420" w:rsidRPr="001177C2">
        <w:rPr>
          <w:rFonts w:ascii="Times New Roman" w:hAnsi="Times New Roman" w:cs="Times New Roman"/>
          <w:sz w:val="24"/>
          <w:szCs w:val="24"/>
        </w:rPr>
        <w:t xml:space="preserve"> </w:t>
      </w:r>
      <w:r w:rsidRPr="00EE470B">
        <w:rPr>
          <w:rFonts w:ascii="Times New Roman" w:hAnsi="Times New Roman" w:cs="Times New Roman"/>
          <w:sz w:val="24"/>
          <w:szCs w:val="24"/>
        </w:rPr>
        <w:t>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тем.</w:t>
      </w:r>
    </w:p>
    <w:p w:rsidR="00EE470B" w:rsidRP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E470B">
        <w:rPr>
          <w:rFonts w:ascii="Times New Roman" w:hAnsi="Times New Roman" w:cs="Times New Roman"/>
          <w:sz w:val="24"/>
          <w:szCs w:val="24"/>
        </w:rPr>
        <w:t>С учащимися, показавшими низкий уровень выполнения диагностической работы, организовать индивидуальные, групповые занятия по отработке тем, условно определенных как «дефицитные».</w:t>
      </w:r>
    </w:p>
    <w:p w:rsid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E470B">
        <w:rPr>
          <w:rFonts w:ascii="Times New Roman" w:hAnsi="Times New Roman" w:cs="Times New Roman"/>
          <w:sz w:val="24"/>
          <w:szCs w:val="24"/>
        </w:rPr>
        <w:t>Включить в состав учебных занятий для проведения текущей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предмету.</w:t>
      </w:r>
    </w:p>
    <w:p w:rsid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0B">
        <w:rPr>
          <w:rFonts w:ascii="Arial" w:hAnsi="Arial" w:cs="Arial"/>
          <w:sz w:val="30"/>
          <w:szCs w:val="30"/>
        </w:rPr>
        <w:t xml:space="preserve"> </w:t>
      </w:r>
      <w:r w:rsidRPr="00EE470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E470B">
        <w:rPr>
          <w:rFonts w:ascii="Times New Roman" w:hAnsi="Times New Roman" w:cs="Times New Roman"/>
          <w:sz w:val="24"/>
          <w:szCs w:val="24"/>
        </w:rPr>
        <w:t>:</w:t>
      </w:r>
    </w:p>
    <w:p w:rsidR="00EE470B" w:rsidRPr="00B661A0" w:rsidRDefault="003B1A78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470B">
        <w:rPr>
          <w:rFonts w:ascii="Times New Roman" w:hAnsi="Times New Roman" w:cs="Times New Roman"/>
          <w:sz w:val="24"/>
          <w:szCs w:val="24"/>
        </w:rPr>
        <w:t xml:space="preserve">. </w:t>
      </w:r>
      <w:r w:rsidR="00B661A0">
        <w:rPr>
          <w:rFonts w:ascii="Times New Roman" w:hAnsi="Times New Roman" w:cs="Times New Roman"/>
          <w:sz w:val="24"/>
          <w:szCs w:val="24"/>
        </w:rPr>
        <w:t xml:space="preserve"> </w:t>
      </w:r>
      <w:r w:rsidR="00B661A0" w:rsidRP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результаты ВПР-202</w:t>
      </w:r>
      <w:r w:rsid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661A0" w:rsidRP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В</w:t>
      </w:r>
      <w:r w:rsid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 </w:t>
      </w:r>
      <w:r w:rsidR="00B661A0" w:rsidRP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1A0" w:rsidRP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61A0" w:rsidRP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32A8F" w:rsidRDefault="003B1A78" w:rsidP="00D857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ЗДУВР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Е.К.Григорьева</w:t>
      </w:r>
      <w:proofErr w:type="spellEnd"/>
    </w:p>
    <w:p w:rsidR="003B1A78" w:rsidRDefault="003B1A78" w:rsidP="00D857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Е.Г.Елизарова</w:t>
      </w:r>
      <w:proofErr w:type="spellEnd"/>
    </w:p>
    <w:p w:rsidR="003B1A78" w:rsidRPr="00D85713" w:rsidRDefault="003B1A78" w:rsidP="00D857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94" w:rsidRDefault="003B6494" w:rsidP="003B6494">
      <w:pPr>
        <w:spacing w:after="0" w:line="240" w:lineRule="auto"/>
        <w:rPr>
          <w:sz w:val="24"/>
          <w:szCs w:val="24"/>
          <w:u w:val="single"/>
        </w:rPr>
      </w:pPr>
    </w:p>
    <w:sectPr w:rsidR="003B6494" w:rsidSect="00A85A87">
      <w:pgSz w:w="11906" w:h="16838"/>
      <w:pgMar w:top="907" w:right="79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805EC0"/>
    <w:multiLevelType w:val="hybridMultilevel"/>
    <w:tmpl w:val="E90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2670"/>
    <w:multiLevelType w:val="multilevel"/>
    <w:tmpl w:val="9A5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E0CD2"/>
    <w:multiLevelType w:val="hybridMultilevel"/>
    <w:tmpl w:val="EF7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29"/>
    <w:rsid w:val="00005732"/>
    <w:rsid w:val="00031D7C"/>
    <w:rsid w:val="00060A50"/>
    <w:rsid w:val="000A0612"/>
    <w:rsid w:val="00103E90"/>
    <w:rsid w:val="001177C2"/>
    <w:rsid w:val="001A135D"/>
    <w:rsid w:val="001D38B4"/>
    <w:rsid w:val="001E128A"/>
    <w:rsid w:val="001F2CDB"/>
    <w:rsid w:val="00261885"/>
    <w:rsid w:val="00274EC9"/>
    <w:rsid w:val="002800CF"/>
    <w:rsid w:val="002A6EFC"/>
    <w:rsid w:val="00300DBB"/>
    <w:rsid w:val="00315D19"/>
    <w:rsid w:val="00330E2B"/>
    <w:rsid w:val="0034652D"/>
    <w:rsid w:val="00352AE9"/>
    <w:rsid w:val="0037057D"/>
    <w:rsid w:val="003A0034"/>
    <w:rsid w:val="003A6997"/>
    <w:rsid w:val="003B1A78"/>
    <w:rsid w:val="003B6494"/>
    <w:rsid w:val="003C4125"/>
    <w:rsid w:val="003E01ED"/>
    <w:rsid w:val="003F5DD0"/>
    <w:rsid w:val="00431845"/>
    <w:rsid w:val="00474FB3"/>
    <w:rsid w:val="0047792D"/>
    <w:rsid w:val="0049293F"/>
    <w:rsid w:val="00496CDC"/>
    <w:rsid w:val="00511540"/>
    <w:rsid w:val="005445AB"/>
    <w:rsid w:val="00545D3A"/>
    <w:rsid w:val="00597704"/>
    <w:rsid w:val="005C1B8E"/>
    <w:rsid w:val="005C4AC2"/>
    <w:rsid w:val="005C559A"/>
    <w:rsid w:val="005F7C65"/>
    <w:rsid w:val="0065515B"/>
    <w:rsid w:val="0066255B"/>
    <w:rsid w:val="00686BAE"/>
    <w:rsid w:val="006C22C3"/>
    <w:rsid w:val="006D06E7"/>
    <w:rsid w:val="00721865"/>
    <w:rsid w:val="00774F40"/>
    <w:rsid w:val="007832CB"/>
    <w:rsid w:val="00792253"/>
    <w:rsid w:val="007A6E2A"/>
    <w:rsid w:val="007F1C74"/>
    <w:rsid w:val="0080158C"/>
    <w:rsid w:val="00855420"/>
    <w:rsid w:val="008846CD"/>
    <w:rsid w:val="008C7963"/>
    <w:rsid w:val="008E2683"/>
    <w:rsid w:val="008E4103"/>
    <w:rsid w:val="008F2D61"/>
    <w:rsid w:val="008F3054"/>
    <w:rsid w:val="00920199"/>
    <w:rsid w:val="0093727F"/>
    <w:rsid w:val="00950C54"/>
    <w:rsid w:val="00970C4D"/>
    <w:rsid w:val="00996FA1"/>
    <w:rsid w:val="009C2848"/>
    <w:rsid w:val="009C568E"/>
    <w:rsid w:val="009C7730"/>
    <w:rsid w:val="009F66B3"/>
    <w:rsid w:val="00A0387E"/>
    <w:rsid w:val="00A32A8F"/>
    <w:rsid w:val="00A85A87"/>
    <w:rsid w:val="00A946DA"/>
    <w:rsid w:val="00AA1F31"/>
    <w:rsid w:val="00AC61CC"/>
    <w:rsid w:val="00B009FC"/>
    <w:rsid w:val="00B11BA9"/>
    <w:rsid w:val="00B4316A"/>
    <w:rsid w:val="00B4584B"/>
    <w:rsid w:val="00B60E88"/>
    <w:rsid w:val="00B661A0"/>
    <w:rsid w:val="00C20C73"/>
    <w:rsid w:val="00C443C7"/>
    <w:rsid w:val="00CA6FD6"/>
    <w:rsid w:val="00CA7C72"/>
    <w:rsid w:val="00CD5B93"/>
    <w:rsid w:val="00D24329"/>
    <w:rsid w:val="00D25B82"/>
    <w:rsid w:val="00D431FF"/>
    <w:rsid w:val="00D52331"/>
    <w:rsid w:val="00D528E1"/>
    <w:rsid w:val="00D81B52"/>
    <w:rsid w:val="00D85713"/>
    <w:rsid w:val="00E44855"/>
    <w:rsid w:val="00ED2200"/>
    <w:rsid w:val="00EE470B"/>
    <w:rsid w:val="00EF2B31"/>
    <w:rsid w:val="00F05D29"/>
    <w:rsid w:val="00F57C3F"/>
    <w:rsid w:val="00F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C582-5220-4E9F-9105-49518B32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4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qFormat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uiPriority w:val="99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d">
    <w:name w:val="No Spacing"/>
    <w:uiPriority w:val="1"/>
    <w:qFormat/>
    <w:rPr>
      <w:rFonts w:eastAsia="Times New Roman"/>
      <w:lang w:eastAsia="ru-RU"/>
    </w:rPr>
  </w:style>
  <w:style w:type="paragraph" w:styleId="ae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basis">
    <w:name w:val="basis"/>
    <w:basedOn w:val="a"/>
    <w:qFormat/>
    <w:pPr>
      <w:spacing w:before="280" w:after="28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qFormat/>
  </w:style>
  <w:style w:type="table" w:styleId="af1">
    <w:name w:val="Table Grid"/>
    <w:basedOn w:val="a1"/>
    <w:uiPriority w:val="59"/>
    <w:rsid w:val="00B6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59"/>
    <w:rsid w:val="008846C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496CDC"/>
  </w:style>
  <w:style w:type="table" w:customStyle="1" w:styleId="22">
    <w:name w:val="Сетка таблицы2"/>
    <w:basedOn w:val="a1"/>
    <w:next w:val="af1"/>
    <w:uiPriority w:val="59"/>
    <w:rsid w:val="00496CD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496CDC"/>
  </w:style>
  <w:style w:type="table" w:customStyle="1" w:styleId="3">
    <w:name w:val="Сетка таблицы3"/>
    <w:basedOn w:val="a1"/>
    <w:next w:val="af1"/>
    <w:uiPriority w:val="59"/>
    <w:rsid w:val="0093727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81B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f1"/>
    <w:uiPriority w:val="59"/>
    <w:rsid w:val="00431845"/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1"/>
    <w:uiPriority w:val="59"/>
    <w:rsid w:val="003C4125"/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f1"/>
    <w:uiPriority w:val="59"/>
    <w:rsid w:val="008F2D61"/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maina.edusite.ru/DswMedia/pismo-rosobrnadzora-ot-12022021-_-14_15-o-provedenii-vp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AA48-37A8-4817-996C-58DA281E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33</Pages>
  <Words>12077</Words>
  <Characters>68840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zam.nach</cp:lastModifiedBy>
  <cp:revision>39</cp:revision>
  <cp:lastPrinted>2021-06-01T11:22:00Z</cp:lastPrinted>
  <dcterms:created xsi:type="dcterms:W3CDTF">2021-06-01T10:21:00Z</dcterms:created>
  <dcterms:modified xsi:type="dcterms:W3CDTF">2021-10-12T08:30:00Z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